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B32" w:rsidRDefault="00BB68F6">
      <w:pPr>
        <w:ind w:firstLineChars="0" w:firstLine="0"/>
        <w:jc w:val="center"/>
        <w:rPr>
          <w:rFonts w:eastAsia="方正小标宋简体" w:cs="Times New Roman"/>
          <w:sz w:val="44"/>
          <w:szCs w:val="44"/>
        </w:rPr>
      </w:pPr>
      <w:r>
        <w:rPr>
          <w:rFonts w:eastAsia="方正小标宋简体" w:cs="方正小标宋简体" w:hint="eastAsia"/>
          <w:sz w:val="44"/>
          <w:szCs w:val="44"/>
        </w:rPr>
        <w:t>福建医学科技</w:t>
      </w:r>
      <w:proofErr w:type="gramStart"/>
      <w:r>
        <w:rPr>
          <w:rFonts w:eastAsia="方正小标宋简体" w:cs="方正小标宋简体" w:hint="eastAsia"/>
          <w:sz w:val="44"/>
          <w:szCs w:val="44"/>
        </w:rPr>
        <w:t>奖管理</w:t>
      </w:r>
      <w:proofErr w:type="gramEnd"/>
      <w:r>
        <w:rPr>
          <w:rFonts w:eastAsia="方正小标宋简体" w:cs="方正小标宋简体" w:hint="eastAsia"/>
          <w:sz w:val="44"/>
          <w:szCs w:val="44"/>
        </w:rPr>
        <w:t>办法</w:t>
      </w:r>
    </w:p>
    <w:p w:rsidR="00B82B32" w:rsidRDefault="00B82B32">
      <w:pPr>
        <w:ind w:firstLine="640"/>
      </w:pPr>
    </w:p>
    <w:p w:rsidR="00B82B32" w:rsidRDefault="00BB68F6">
      <w:pPr>
        <w:spacing w:afterLines="50" w:after="156"/>
        <w:ind w:firstLineChars="0" w:firstLine="0"/>
        <w:jc w:val="center"/>
        <w:rPr>
          <w:rFonts w:ascii="黑体" w:eastAsia="黑体" w:hAnsi="黑体" w:cs="Times New Roman"/>
        </w:rPr>
      </w:pPr>
      <w:r>
        <w:rPr>
          <w:rFonts w:ascii="黑体" w:eastAsia="黑体" w:hAnsi="黑体" w:cs="黑体" w:hint="eastAsia"/>
        </w:rPr>
        <w:t>第一章</w:t>
      </w:r>
      <w:r>
        <w:rPr>
          <w:rFonts w:ascii="黑体" w:eastAsia="黑体" w:hAnsi="黑体" w:cs="黑体"/>
        </w:rPr>
        <w:t xml:space="preserve">  </w:t>
      </w:r>
      <w:r>
        <w:rPr>
          <w:rFonts w:ascii="黑体" w:eastAsia="黑体" w:hAnsi="黑体" w:cs="黑体" w:hint="eastAsia"/>
        </w:rPr>
        <w:t>总</w:t>
      </w:r>
      <w:r>
        <w:rPr>
          <w:rFonts w:ascii="黑体" w:eastAsia="黑体" w:hAnsi="黑体" w:cs="黑体"/>
        </w:rPr>
        <w:t xml:space="preserve"> </w:t>
      </w:r>
      <w:r>
        <w:rPr>
          <w:rFonts w:ascii="黑体" w:eastAsia="黑体" w:hAnsi="黑体" w:cs="黑体" w:hint="eastAsia"/>
        </w:rPr>
        <w:t>则</w:t>
      </w:r>
    </w:p>
    <w:p w:rsidR="00B82B32" w:rsidRDefault="00BB68F6">
      <w:pPr>
        <w:ind w:firstLine="640"/>
        <w:rPr>
          <w:rFonts w:cs="Times New Roman"/>
        </w:rPr>
      </w:pPr>
      <w:r>
        <w:rPr>
          <w:rFonts w:hint="eastAsia"/>
        </w:rPr>
        <w:t>第一条</w:t>
      </w:r>
      <w:r>
        <w:t xml:space="preserve">  </w:t>
      </w:r>
      <w:r>
        <w:rPr>
          <w:rFonts w:hint="eastAsia"/>
        </w:rPr>
        <w:t>为了奖励在我省医学科学技术活动中做出突出贡献的个人和集体，充分调动广大医学科学技术工作者的积极性和创造性，促进我省医学科学技术的发展，提高人民健康水平，为建设海峡西岸经济区做出贡献。根据《中华医学科技奖管理办法》《福建省科学技术奖励办法》及《福建省社会力量设立科学技术奖管理办法》，制定本办法。</w:t>
      </w:r>
    </w:p>
    <w:p w:rsidR="00B82B32" w:rsidRDefault="00BB68F6">
      <w:pPr>
        <w:ind w:firstLine="640"/>
        <w:rPr>
          <w:rFonts w:cs="Times New Roman"/>
        </w:rPr>
      </w:pPr>
      <w:r>
        <w:rPr>
          <w:rFonts w:hint="eastAsia"/>
        </w:rPr>
        <w:t>第二条</w:t>
      </w:r>
      <w:r>
        <w:t xml:space="preserve">  </w:t>
      </w:r>
      <w:r>
        <w:rPr>
          <w:rFonts w:hint="eastAsia"/>
        </w:rPr>
        <w:t>福建医学科技奖是利用非国家财政性经费，自筹资金，经福建省科学技术行政部门审核并批准，由福建省医学会面向全省医药卫生行业设立的经常性的科学技术奖，属于社会力量设奖。</w:t>
      </w:r>
    </w:p>
    <w:p w:rsidR="00B82B32" w:rsidRDefault="00BB68F6">
      <w:pPr>
        <w:ind w:firstLine="640"/>
        <w:rPr>
          <w:rFonts w:cs="Times New Roman"/>
        </w:rPr>
      </w:pPr>
      <w:r>
        <w:rPr>
          <w:rFonts w:hint="eastAsia"/>
        </w:rPr>
        <w:t>第三条</w:t>
      </w:r>
      <w:r>
        <w:t xml:space="preserve">  </w:t>
      </w:r>
      <w:r>
        <w:rPr>
          <w:rFonts w:hint="eastAsia"/>
        </w:rPr>
        <w:t>福建医学科技</w:t>
      </w:r>
      <w:proofErr w:type="gramStart"/>
      <w:r>
        <w:rPr>
          <w:rFonts w:hint="eastAsia"/>
        </w:rPr>
        <w:t>奖贯彻</w:t>
      </w:r>
      <w:proofErr w:type="gramEnd"/>
      <w:r>
        <w:rPr>
          <w:rFonts w:hint="eastAsia"/>
        </w:rPr>
        <w:t>尊重知识、尊重人才的方针。</w:t>
      </w:r>
    </w:p>
    <w:p w:rsidR="00B82B32" w:rsidRDefault="00BB68F6">
      <w:pPr>
        <w:ind w:firstLine="640"/>
        <w:rPr>
          <w:rFonts w:cs="Times New Roman"/>
          <w:spacing w:val="-10"/>
        </w:rPr>
      </w:pPr>
      <w:r>
        <w:rPr>
          <w:rFonts w:hint="eastAsia"/>
        </w:rPr>
        <w:t>第四条</w:t>
      </w:r>
      <w:r>
        <w:t xml:space="preserve">  </w:t>
      </w:r>
      <w:r>
        <w:rPr>
          <w:rFonts w:hint="eastAsia"/>
        </w:rPr>
        <w:t>福建省医学会聘请部分常务理事、有关专家及管理部门领导组成福建医学科技奖评审委员会，负责制订评审计划，研究解决奖励工作中出现的重大问题，审定和批准评审结果。评审委员会设立若干专家评审组，负责项目评审；设立福建医学科技奖办公室负责日常工作。</w:t>
      </w:r>
    </w:p>
    <w:p w:rsidR="00B82B32" w:rsidRDefault="00BB68F6">
      <w:pPr>
        <w:ind w:firstLine="640"/>
        <w:rPr>
          <w:rFonts w:cs="Times New Roman"/>
        </w:rPr>
      </w:pPr>
      <w:r>
        <w:rPr>
          <w:rFonts w:hint="eastAsia"/>
        </w:rPr>
        <w:t>第五条</w:t>
      </w:r>
      <w:r>
        <w:t xml:space="preserve">  </w:t>
      </w:r>
      <w:r>
        <w:rPr>
          <w:rFonts w:hint="eastAsia"/>
        </w:rPr>
        <w:t>福建医学科技奖的推荐、评审和授奖，实行公开、公平、公正的原则，不受任何组织和个人的非法干涉。</w:t>
      </w:r>
    </w:p>
    <w:p w:rsidR="00B82B32" w:rsidRDefault="00BB68F6">
      <w:pPr>
        <w:spacing w:beforeLines="50" w:before="156" w:afterLines="50" w:after="156"/>
        <w:ind w:firstLineChars="0" w:firstLine="0"/>
        <w:jc w:val="center"/>
        <w:rPr>
          <w:rFonts w:ascii="黑体" w:eastAsia="黑体" w:hAnsi="黑体" w:cs="Times New Roman"/>
        </w:rPr>
      </w:pPr>
      <w:r>
        <w:rPr>
          <w:rFonts w:ascii="黑体" w:eastAsia="黑体" w:hAnsi="黑体" w:cs="黑体" w:hint="eastAsia"/>
        </w:rPr>
        <w:t>第二章</w:t>
      </w:r>
      <w:r>
        <w:rPr>
          <w:rFonts w:ascii="黑体" w:eastAsia="黑体" w:hAnsi="黑体" w:cs="黑体"/>
        </w:rPr>
        <w:t xml:space="preserve">  </w:t>
      </w:r>
      <w:r>
        <w:rPr>
          <w:rFonts w:ascii="黑体" w:eastAsia="黑体" w:hAnsi="黑体" w:cs="黑体" w:hint="eastAsia"/>
        </w:rPr>
        <w:t>奖励范围和评审标准</w:t>
      </w:r>
    </w:p>
    <w:p w:rsidR="00B82B32" w:rsidRDefault="00BB68F6">
      <w:pPr>
        <w:ind w:firstLine="640"/>
        <w:rPr>
          <w:rFonts w:cs="Times New Roman"/>
        </w:rPr>
      </w:pPr>
      <w:r>
        <w:rPr>
          <w:rFonts w:hint="eastAsia"/>
        </w:rPr>
        <w:lastRenderedPageBreak/>
        <w:t>第六条</w:t>
      </w:r>
      <w:r>
        <w:t xml:space="preserve">  </w:t>
      </w:r>
      <w:r>
        <w:rPr>
          <w:rFonts w:hint="eastAsia"/>
        </w:rPr>
        <w:t>福建医学科技奖授予在医学科学发现、技术发明和促进科学技术进步等方面做出突出贡献的科技工作者和单位，包括自然科学、技术发明、科学技术进步等奖励内容（各单位在推荐时，无需明确分类）。</w:t>
      </w:r>
    </w:p>
    <w:p w:rsidR="00B82B32" w:rsidRDefault="00BB68F6">
      <w:pPr>
        <w:ind w:firstLine="640"/>
        <w:rPr>
          <w:rFonts w:cs="Times New Roman"/>
          <w:b/>
          <w:bCs/>
        </w:rPr>
      </w:pPr>
      <w:r>
        <w:rPr>
          <w:rFonts w:hint="eastAsia"/>
        </w:rPr>
        <w:t>福建医学科技奖主要授予：</w:t>
      </w:r>
    </w:p>
    <w:p w:rsidR="00B82B32" w:rsidRDefault="00BB68F6">
      <w:pPr>
        <w:ind w:firstLine="640"/>
        <w:rPr>
          <w:rFonts w:cs="Times New Roman"/>
        </w:rPr>
      </w:pPr>
      <w:r>
        <w:t>1．</w:t>
      </w:r>
      <w:r>
        <w:rPr>
          <w:rFonts w:hint="eastAsia"/>
        </w:rPr>
        <w:t>在医学基础研究、临床应用研究及疾病防治研究中有重要发现、技术发明及其他有一定先进性、科学性和实用价值的科学技术成果的科技工作者和单位；</w:t>
      </w:r>
    </w:p>
    <w:p w:rsidR="00B82B32" w:rsidRDefault="00BB68F6">
      <w:pPr>
        <w:ind w:firstLine="640"/>
        <w:rPr>
          <w:rFonts w:cs="Times New Roman"/>
        </w:rPr>
      </w:pPr>
      <w:r>
        <w:t>2．</w:t>
      </w:r>
      <w:r>
        <w:rPr>
          <w:rFonts w:hint="eastAsia"/>
        </w:rPr>
        <w:t>运用科学技术知识研制出医药卫生方面的新产品、新工艺、新材料等重大医学技术发明的科技工作者和单位；</w:t>
      </w:r>
    </w:p>
    <w:p w:rsidR="00B82B32" w:rsidRDefault="00BB68F6">
      <w:pPr>
        <w:ind w:firstLine="640"/>
        <w:rPr>
          <w:rFonts w:cs="Times New Roman"/>
        </w:rPr>
      </w:pPr>
      <w:r>
        <w:t>3．</w:t>
      </w:r>
      <w:r>
        <w:rPr>
          <w:rFonts w:hint="eastAsia"/>
        </w:rPr>
        <w:t>完成医学科学技术创新，推广应用先进科学技术成果，在疾病防治等方面做出突出贡献的科技工作者和单位。</w:t>
      </w:r>
    </w:p>
    <w:p w:rsidR="00B82B32" w:rsidRDefault="00BB68F6">
      <w:pPr>
        <w:ind w:firstLine="640"/>
        <w:rPr>
          <w:rFonts w:cs="Times New Roman"/>
        </w:rPr>
      </w:pPr>
      <w:r>
        <w:rPr>
          <w:rFonts w:hint="eastAsia"/>
        </w:rPr>
        <w:t>第七条</w:t>
      </w:r>
      <w:r>
        <w:t xml:space="preserve">  </w:t>
      </w:r>
      <w:r>
        <w:rPr>
          <w:rFonts w:hint="eastAsia"/>
        </w:rPr>
        <w:t>福建医学科技奖自然科学类</w:t>
      </w:r>
    </w:p>
    <w:p w:rsidR="00B82B32" w:rsidRDefault="00BB68F6">
      <w:pPr>
        <w:ind w:firstLine="640"/>
        <w:rPr>
          <w:rFonts w:cs="Times New Roman"/>
        </w:rPr>
      </w:pPr>
      <w:r>
        <w:rPr>
          <w:rFonts w:hint="eastAsia"/>
        </w:rPr>
        <w:t>（一）第六条所称的“重要发现”应具备下列条件：</w:t>
      </w:r>
    </w:p>
    <w:p w:rsidR="00B82B32" w:rsidRDefault="00BB68F6">
      <w:pPr>
        <w:ind w:firstLine="640"/>
        <w:rPr>
          <w:rFonts w:cs="Times New Roman"/>
        </w:rPr>
      </w:pPr>
      <w:r>
        <w:t>1．</w:t>
      </w:r>
      <w:r>
        <w:rPr>
          <w:rFonts w:hint="eastAsia"/>
        </w:rPr>
        <w:t>前人尚未发现或尚未阐明；</w:t>
      </w:r>
    </w:p>
    <w:p w:rsidR="00B82B32" w:rsidRDefault="00BB68F6">
      <w:pPr>
        <w:ind w:firstLine="640"/>
        <w:rPr>
          <w:rFonts w:cs="Times New Roman"/>
        </w:rPr>
      </w:pPr>
      <w:r>
        <w:t>2．</w:t>
      </w:r>
      <w:r>
        <w:rPr>
          <w:rFonts w:hint="eastAsia"/>
        </w:rPr>
        <w:t>具有重要科学价值；</w:t>
      </w:r>
    </w:p>
    <w:p w:rsidR="00B82B32" w:rsidRDefault="00BB68F6">
      <w:pPr>
        <w:ind w:firstLine="640"/>
        <w:rPr>
          <w:rFonts w:cs="Times New Roman"/>
        </w:rPr>
      </w:pPr>
      <w:r>
        <w:t>3．</w:t>
      </w:r>
      <w:r>
        <w:rPr>
          <w:rFonts w:hint="eastAsia"/>
        </w:rPr>
        <w:t>得到国内外医学界公认。</w:t>
      </w:r>
    </w:p>
    <w:p w:rsidR="00B82B32" w:rsidRDefault="00BB68F6">
      <w:pPr>
        <w:ind w:firstLine="640"/>
        <w:rPr>
          <w:rFonts w:cs="Times New Roman"/>
        </w:rPr>
      </w:pPr>
      <w:r>
        <w:rPr>
          <w:rFonts w:hint="eastAsia"/>
        </w:rPr>
        <w:t>其中“前人尚未发现或尚未阐明”，是指该项自然科学发现为国内外首次提出，或者其科学理论在国内外首次阐明，且主要论著为国内外首次发表；</w:t>
      </w:r>
    </w:p>
    <w:p w:rsidR="00B82B32" w:rsidRDefault="00BB68F6">
      <w:pPr>
        <w:ind w:firstLine="640"/>
        <w:rPr>
          <w:rFonts w:cs="Times New Roman"/>
        </w:rPr>
      </w:pPr>
      <w:r>
        <w:rPr>
          <w:rFonts w:hint="eastAsia"/>
        </w:rPr>
        <w:t>“具有重要科学价值”，是指该发现在医学科学理论、学说上有创见，或者在研究方法、手段上有创新；在学术上处于国内领先或者先进水平，对于推动学科发展有重要意</w:t>
      </w:r>
      <w:r>
        <w:rPr>
          <w:rFonts w:hint="eastAsia"/>
        </w:rPr>
        <w:lastRenderedPageBreak/>
        <w:t>义，或者对于经济建设和社会发展具有重要影响；</w:t>
      </w:r>
    </w:p>
    <w:p w:rsidR="00B82B32" w:rsidRDefault="00BB68F6">
      <w:pPr>
        <w:ind w:firstLine="640"/>
        <w:rPr>
          <w:rFonts w:cs="Times New Roman"/>
        </w:rPr>
      </w:pPr>
      <w:r>
        <w:rPr>
          <w:rFonts w:hint="eastAsia"/>
        </w:rPr>
        <w:t>“得到国内外医学界公认”，是指主要论著已在省内期刊或国内外公开发行的核心期刊上发表或者作为学术专著出版一年以上，其重要科学结论已为国内外同行引用或已应用。</w:t>
      </w:r>
    </w:p>
    <w:p w:rsidR="00B82B32" w:rsidRDefault="00BB68F6">
      <w:pPr>
        <w:ind w:firstLine="640"/>
        <w:rPr>
          <w:rFonts w:cs="Times New Roman"/>
        </w:rPr>
      </w:pPr>
      <w:r>
        <w:rPr>
          <w:rFonts w:hint="eastAsia"/>
        </w:rPr>
        <w:t>（二）福建医学科技奖自然科学类方面的主要完成人应当是科学技术论著的主要作者，并具备下列条件：</w:t>
      </w:r>
    </w:p>
    <w:p w:rsidR="00B82B32" w:rsidRDefault="00BB68F6">
      <w:pPr>
        <w:ind w:firstLine="640"/>
        <w:rPr>
          <w:rFonts w:cs="Times New Roman"/>
        </w:rPr>
      </w:pPr>
      <w:r>
        <w:t>1．</w:t>
      </w:r>
      <w:r>
        <w:rPr>
          <w:rFonts w:hint="eastAsia"/>
        </w:rPr>
        <w:t>提出总体学术思想、研究方案，并指导工作；</w:t>
      </w:r>
    </w:p>
    <w:p w:rsidR="00B82B32" w:rsidRDefault="00BB68F6">
      <w:pPr>
        <w:ind w:firstLine="640"/>
        <w:rPr>
          <w:rFonts w:cs="Times New Roman"/>
        </w:rPr>
      </w:pPr>
      <w:r>
        <w:t>2．</w:t>
      </w:r>
      <w:r>
        <w:rPr>
          <w:rFonts w:hint="eastAsia"/>
        </w:rPr>
        <w:t>发现与阐明重要科学现象、特性和规律，并创立科学理论和学说；</w:t>
      </w:r>
    </w:p>
    <w:p w:rsidR="00B82B32" w:rsidRDefault="00BB68F6">
      <w:pPr>
        <w:ind w:firstLine="640"/>
        <w:rPr>
          <w:rFonts w:cs="Times New Roman"/>
        </w:rPr>
      </w:pPr>
      <w:r>
        <w:t>3．</w:t>
      </w:r>
      <w:r>
        <w:rPr>
          <w:rFonts w:hint="eastAsia"/>
        </w:rPr>
        <w:t>提出研究方法和手段，解决关键性学术疑难问题或者实验技术难点以及对重要基础数据的系统收集和综合分析等。</w:t>
      </w:r>
    </w:p>
    <w:p w:rsidR="00B82B32" w:rsidRDefault="00BB68F6">
      <w:pPr>
        <w:ind w:firstLine="640"/>
        <w:rPr>
          <w:rFonts w:cs="Times New Roman"/>
        </w:rPr>
      </w:pPr>
      <w:r>
        <w:rPr>
          <w:rFonts w:hint="eastAsia"/>
        </w:rPr>
        <w:t>（三）福建医学科技奖自然科学类的主要完成单位应在成果的研究过程中，主持或参与研究的制订及组织实施，并提供技术、经费或设备等条件，对该项成果的研究起到重要作用。获奖单位必须是主要完成人所在的单位。</w:t>
      </w:r>
    </w:p>
    <w:p w:rsidR="00B82B32" w:rsidRDefault="00BB68F6">
      <w:pPr>
        <w:ind w:firstLine="640"/>
        <w:rPr>
          <w:rFonts w:cs="Times New Roman"/>
        </w:rPr>
      </w:pPr>
      <w:r>
        <w:rPr>
          <w:rFonts w:hint="eastAsia"/>
        </w:rPr>
        <w:t>（四）由省外、国外学者共同合作完成的论著，本省学者应当为主要研究者，且不存在知识产权权属的争议。</w:t>
      </w:r>
    </w:p>
    <w:p w:rsidR="00B82B32" w:rsidRDefault="00BB68F6">
      <w:pPr>
        <w:ind w:firstLine="640"/>
        <w:rPr>
          <w:rFonts w:cs="Times New Roman"/>
        </w:rPr>
      </w:pPr>
      <w:r>
        <w:rPr>
          <w:rFonts w:hint="eastAsia"/>
        </w:rPr>
        <w:t>（五）福建医学科技奖自然科学类授奖等级根据主要完成人所做出的科学发现进行综合评定，评定标准如下：</w:t>
      </w:r>
    </w:p>
    <w:p w:rsidR="00B82B32" w:rsidRDefault="00BB68F6">
      <w:pPr>
        <w:ind w:firstLine="640"/>
        <w:rPr>
          <w:rFonts w:cs="Times New Roman"/>
        </w:rPr>
      </w:pPr>
      <w:r>
        <w:t>1．</w:t>
      </w:r>
      <w:r>
        <w:rPr>
          <w:rFonts w:hint="eastAsia"/>
        </w:rPr>
        <w:t>在医学科学上取得了突破性、综合性的进展，学术上属国内领先，并为学术界所公认和广泛引用，推动了本学</w:t>
      </w:r>
      <w:r>
        <w:rPr>
          <w:rFonts w:hint="eastAsia"/>
        </w:rPr>
        <w:lastRenderedPageBreak/>
        <w:t>科及其分支学科或相关学科的发展，或者对经济建设、社会发展有重要影响的，可以评为一等奖；</w:t>
      </w:r>
    </w:p>
    <w:p w:rsidR="00B82B32" w:rsidRDefault="00BB68F6">
      <w:pPr>
        <w:ind w:firstLine="640"/>
        <w:rPr>
          <w:rFonts w:cs="Times New Roman"/>
        </w:rPr>
      </w:pPr>
      <w:r>
        <w:t>2．</w:t>
      </w:r>
      <w:r>
        <w:rPr>
          <w:rFonts w:hint="eastAsia"/>
        </w:rPr>
        <w:t>在医学科学上取得重要进展，学术上属国内先进水平，并为学术界所公认和引用，推动了本学科或者其分支学科的发展，或者对经济建设、社会发展有较大影响，可以评为二等奖；</w:t>
      </w:r>
    </w:p>
    <w:p w:rsidR="00B82B32" w:rsidRDefault="00BB68F6">
      <w:pPr>
        <w:ind w:firstLine="640"/>
        <w:rPr>
          <w:rFonts w:cs="Times New Roman"/>
        </w:rPr>
      </w:pPr>
      <w:r>
        <w:t>3．</w:t>
      </w:r>
      <w:r>
        <w:rPr>
          <w:rFonts w:hint="eastAsia"/>
        </w:rPr>
        <w:t>在医学科学上取得较大进展，学术上属省内领先水平，并为学术界所公认和引用，推动了本学科或者其分支学科的发展，或者对经济建设、社会发展有比较大影响，可以评为三等奖。</w:t>
      </w:r>
    </w:p>
    <w:p w:rsidR="00B82B32" w:rsidRDefault="00BB68F6">
      <w:pPr>
        <w:ind w:firstLine="640"/>
        <w:rPr>
          <w:rFonts w:cs="Times New Roman"/>
        </w:rPr>
      </w:pPr>
      <w:r>
        <w:rPr>
          <w:rFonts w:hint="eastAsia"/>
        </w:rPr>
        <w:t>第八条</w:t>
      </w:r>
      <w:r>
        <w:t xml:space="preserve">  </w:t>
      </w:r>
      <w:r>
        <w:rPr>
          <w:rFonts w:hint="eastAsia"/>
        </w:rPr>
        <w:t>福建医学科技奖技术发明类</w:t>
      </w:r>
    </w:p>
    <w:p w:rsidR="00B82B32" w:rsidRDefault="00BB68F6">
      <w:pPr>
        <w:ind w:firstLine="640"/>
        <w:rPr>
          <w:rFonts w:cs="Times New Roman"/>
        </w:rPr>
      </w:pPr>
      <w:r>
        <w:rPr>
          <w:rFonts w:hint="eastAsia"/>
        </w:rPr>
        <w:t>（一）第六条所称的“产品”包括各种医疗设备、器械、工具、零部件以及新药品、生物新品种；“工艺”包括医疗卫生领域的各种技术方法等；“材料”包括用各种技术方法获得的新物质等。</w:t>
      </w:r>
    </w:p>
    <w:p w:rsidR="00B82B32" w:rsidRDefault="00BB68F6">
      <w:pPr>
        <w:ind w:firstLine="640"/>
        <w:rPr>
          <w:rFonts w:cs="Times New Roman"/>
        </w:rPr>
      </w:pPr>
      <w:r>
        <w:rPr>
          <w:rFonts w:hint="eastAsia"/>
        </w:rPr>
        <w:t>技术发明的授奖范围不包括仅依赖个人经验和技能、技巧又不可被他人重复实现的技术。</w:t>
      </w:r>
    </w:p>
    <w:p w:rsidR="00B82B32" w:rsidRDefault="00BB68F6">
      <w:pPr>
        <w:ind w:firstLine="640"/>
        <w:rPr>
          <w:rFonts w:cs="Times New Roman"/>
        </w:rPr>
      </w:pPr>
      <w:r>
        <w:rPr>
          <w:rFonts w:hint="eastAsia"/>
        </w:rPr>
        <w:t>（二）第六条所称的“重要医学技术发明”应具备下列条件：</w:t>
      </w:r>
    </w:p>
    <w:p w:rsidR="00B82B32" w:rsidRDefault="00BB68F6">
      <w:pPr>
        <w:ind w:firstLine="640"/>
        <w:rPr>
          <w:rFonts w:cs="Times New Roman"/>
        </w:rPr>
      </w:pPr>
      <w:r>
        <w:t>1．</w:t>
      </w:r>
      <w:r>
        <w:rPr>
          <w:rFonts w:hint="eastAsia"/>
        </w:rPr>
        <w:t>前人尚未发明或尚未公开；</w:t>
      </w:r>
    </w:p>
    <w:p w:rsidR="00B82B32" w:rsidRDefault="00BB68F6">
      <w:pPr>
        <w:ind w:firstLine="640"/>
        <w:rPr>
          <w:rFonts w:cs="Times New Roman"/>
        </w:rPr>
      </w:pPr>
      <w:r>
        <w:t>2．</w:t>
      </w:r>
      <w:r>
        <w:rPr>
          <w:rFonts w:hint="eastAsia"/>
        </w:rPr>
        <w:t>具有先进性和创造性；</w:t>
      </w:r>
    </w:p>
    <w:p w:rsidR="00B82B32" w:rsidRDefault="00BB68F6">
      <w:pPr>
        <w:ind w:firstLine="640"/>
        <w:rPr>
          <w:rFonts w:cs="Times New Roman"/>
        </w:rPr>
      </w:pPr>
      <w:r>
        <w:t>3．</w:t>
      </w:r>
      <w:r>
        <w:rPr>
          <w:rFonts w:hint="eastAsia"/>
        </w:rPr>
        <w:t>经实施，创造明显经济效益或者社会效益。</w:t>
      </w:r>
    </w:p>
    <w:p w:rsidR="00B82B32" w:rsidRDefault="00BB68F6">
      <w:pPr>
        <w:ind w:firstLine="640"/>
        <w:rPr>
          <w:rFonts w:cs="Times New Roman"/>
        </w:rPr>
      </w:pPr>
      <w:r>
        <w:rPr>
          <w:rFonts w:hint="eastAsia"/>
        </w:rPr>
        <w:t>其中“前人尚未发明或尚未公开”是指该项技术发明为</w:t>
      </w:r>
      <w:r>
        <w:rPr>
          <w:rFonts w:hint="eastAsia"/>
        </w:rPr>
        <w:lastRenderedPageBreak/>
        <w:t>国内外首创，或者虽然国内外已有但主要技术内容尚未在国内外公开出版物、媒体及各种公众信息渠道上发表或者公开，也未曾公开使用；</w:t>
      </w:r>
    </w:p>
    <w:p w:rsidR="00B82B32" w:rsidRDefault="00BB68F6">
      <w:pPr>
        <w:ind w:firstLine="640"/>
        <w:rPr>
          <w:rFonts w:cs="Times New Roman"/>
        </w:rPr>
      </w:pPr>
      <w:r>
        <w:rPr>
          <w:rFonts w:hint="eastAsia"/>
        </w:rPr>
        <w:t>“具有先进性和创造性”，是指该项技术发明与国内外已有同类技术相比较，其技术构思有创新，技术上有实质性的特点和显著的进步，主要性能（性状）、技术经济指标、科学技术水平及其促进科学技术进步的作用和意义等方面综合优于同类技术；</w:t>
      </w:r>
    </w:p>
    <w:p w:rsidR="00B82B32" w:rsidRDefault="00BB68F6">
      <w:pPr>
        <w:ind w:firstLine="640"/>
        <w:rPr>
          <w:rFonts w:cs="Times New Roman"/>
        </w:rPr>
      </w:pPr>
      <w:r>
        <w:rPr>
          <w:rFonts w:hint="eastAsia"/>
        </w:rPr>
        <w:t>“经实施，创造明显经济效益或者社会效益”是指该项技术发明成熟，并实施应用一年以上，取得较好的效果。</w:t>
      </w:r>
    </w:p>
    <w:p w:rsidR="00B82B32" w:rsidRDefault="00BB68F6">
      <w:pPr>
        <w:ind w:firstLine="640"/>
        <w:rPr>
          <w:rFonts w:cs="Times New Roman"/>
        </w:rPr>
      </w:pPr>
      <w:r>
        <w:rPr>
          <w:rFonts w:hint="eastAsia"/>
        </w:rPr>
        <w:t>（三）福建医学科技奖技术发明类的主要完成人应当是该项技术发明的部分或者全部创造性技术内容的独立完成人。</w:t>
      </w:r>
    </w:p>
    <w:p w:rsidR="00B82B32" w:rsidRDefault="00BB68F6">
      <w:pPr>
        <w:ind w:firstLine="640"/>
        <w:rPr>
          <w:rFonts w:cs="Times New Roman"/>
        </w:rPr>
      </w:pPr>
      <w:r>
        <w:rPr>
          <w:rFonts w:hint="eastAsia"/>
        </w:rPr>
        <w:t>（四）福建医学科技奖技术发明类的授奖等级根据主要完成人做出的技术发明进行综合评定，主要完成人应当具备下列条件：</w:t>
      </w:r>
    </w:p>
    <w:p w:rsidR="00B82B32" w:rsidRDefault="00BB68F6">
      <w:pPr>
        <w:ind w:firstLine="640"/>
        <w:rPr>
          <w:rFonts w:cs="Times New Roman"/>
        </w:rPr>
      </w:pPr>
      <w:r>
        <w:t>1．</w:t>
      </w:r>
      <w:r>
        <w:rPr>
          <w:rFonts w:hint="eastAsia"/>
        </w:rPr>
        <w:t>属国内外首创的重要技术发明、技术思路独特，技术上有重要创新，技术经济指标达到了同类技术的领先水平，推动了相关领域的技术进步，已产生了显著的经济效益或者社会效益，可以评为一等奖；</w:t>
      </w:r>
    </w:p>
    <w:p w:rsidR="00B82B32" w:rsidRDefault="00BB68F6">
      <w:pPr>
        <w:ind w:firstLine="640"/>
        <w:rPr>
          <w:rFonts w:cs="Times New Roman"/>
        </w:rPr>
      </w:pPr>
      <w:r>
        <w:t>2．</w:t>
      </w:r>
      <w:r>
        <w:rPr>
          <w:rFonts w:hint="eastAsia"/>
        </w:rPr>
        <w:t>属国内外首创或者国内外虽然已有，但尚未公开的重要技术发明，技术思路新颖，技术上有较大的创新，技术经济指标达到了同类技术的先进水平，对本领域的技术进步</w:t>
      </w:r>
      <w:r>
        <w:rPr>
          <w:rFonts w:hint="eastAsia"/>
        </w:rPr>
        <w:lastRenderedPageBreak/>
        <w:t>有推动作用，并产生了明显的经济效益或者社会效益，可以评为二等奖；</w:t>
      </w:r>
    </w:p>
    <w:p w:rsidR="00B82B32" w:rsidRDefault="00BB68F6">
      <w:pPr>
        <w:ind w:firstLine="640"/>
        <w:rPr>
          <w:rFonts w:cs="Times New Roman"/>
        </w:rPr>
      </w:pPr>
      <w:r>
        <w:t>3．</w:t>
      </w:r>
      <w:r>
        <w:rPr>
          <w:rFonts w:hint="eastAsia"/>
        </w:rPr>
        <w:t>属国内首创，但尚未公开的重要技术发明，技术思路比较新颖，技术上有创新，技术经济指标达到了同类技术的先进水平，对本领域的技术进步有推动作用，并产生了比较大的经济效益或者社会效益，可以评为三等奖。</w:t>
      </w:r>
    </w:p>
    <w:p w:rsidR="00B82B32" w:rsidRDefault="00BB68F6">
      <w:pPr>
        <w:ind w:firstLine="640"/>
        <w:rPr>
          <w:rFonts w:cs="Times New Roman"/>
        </w:rPr>
      </w:pPr>
      <w:r>
        <w:rPr>
          <w:rFonts w:hint="eastAsia"/>
        </w:rPr>
        <w:t>第九条</w:t>
      </w:r>
      <w:r>
        <w:t xml:space="preserve">  </w:t>
      </w:r>
      <w:r>
        <w:rPr>
          <w:rFonts w:hint="eastAsia"/>
        </w:rPr>
        <w:t>福建医学科技奖科学技术进步类</w:t>
      </w:r>
    </w:p>
    <w:p w:rsidR="00B82B32" w:rsidRDefault="00BB68F6">
      <w:pPr>
        <w:ind w:firstLine="640"/>
        <w:rPr>
          <w:rFonts w:cs="Times New Roman"/>
        </w:rPr>
      </w:pPr>
      <w:r>
        <w:rPr>
          <w:rFonts w:hint="eastAsia"/>
        </w:rPr>
        <w:t>（一）推荐为福建省医学科学技术奖科技进步类的成果应具备下列条件：</w:t>
      </w:r>
    </w:p>
    <w:p w:rsidR="00B82B32" w:rsidRDefault="00BB68F6">
      <w:pPr>
        <w:ind w:firstLine="640"/>
        <w:rPr>
          <w:rFonts w:cs="Times New Roman"/>
        </w:rPr>
      </w:pPr>
      <w:r>
        <w:t>1．</w:t>
      </w:r>
      <w:r>
        <w:rPr>
          <w:rFonts w:hint="eastAsia"/>
        </w:rPr>
        <w:t>在实施医学技术开发项目中，完成较重要科学技术创新，科学技术成果转化，创造明显经济效益的；</w:t>
      </w:r>
    </w:p>
    <w:p w:rsidR="00B82B32" w:rsidRDefault="00BB68F6">
      <w:pPr>
        <w:ind w:firstLine="640"/>
        <w:rPr>
          <w:rFonts w:cs="Times New Roman"/>
        </w:rPr>
      </w:pPr>
      <w:r>
        <w:t>2．</w:t>
      </w:r>
      <w:r>
        <w:rPr>
          <w:rFonts w:hint="eastAsia"/>
        </w:rPr>
        <w:t>在实施社会公益项目中，长期从事科学技术基础性工作和社会公益性科学技术事业，经过实践检验，创造较显著社会效益的；</w:t>
      </w:r>
    </w:p>
    <w:p w:rsidR="00B82B32" w:rsidRDefault="00BB68F6">
      <w:pPr>
        <w:ind w:firstLine="640"/>
        <w:rPr>
          <w:rFonts w:cs="Times New Roman"/>
        </w:rPr>
      </w:pPr>
      <w:r>
        <w:rPr>
          <w:rFonts w:hint="eastAsia"/>
        </w:rPr>
        <w:t>其中所称“技术开发项目”是指在医学科学研究和技术开发活动中，完成具有较重大市场价值的产品、技术、材料和生物品种及其应用推广；</w:t>
      </w:r>
    </w:p>
    <w:p w:rsidR="00B82B32" w:rsidRDefault="00BB68F6">
      <w:pPr>
        <w:ind w:firstLine="640"/>
        <w:rPr>
          <w:rFonts w:cs="Times New Roman"/>
        </w:rPr>
      </w:pPr>
      <w:r>
        <w:rPr>
          <w:rFonts w:hint="eastAsia"/>
        </w:rPr>
        <w:t>“社会公益项目”是指在卫生标准、计量、科技信息等科学技术基础性工作和环境保护、医药卫生、自然资源、健康教育、医学科学普及、人口健康调查、疾病监测和防治等社会公益性科学技术事业中取得的重要成果及其应用推广。</w:t>
      </w:r>
    </w:p>
    <w:p w:rsidR="00B82B32" w:rsidRDefault="00BB68F6">
      <w:pPr>
        <w:ind w:firstLine="640"/>
        <w:rPr>
          <w:rFonts w:cs="Times New Roman"/>
        </w:rPr>
      </w:pPr>
      <w:r>
        <w:rPr>
          <w:rFonts w:hint="eastAsia"/>
        </w:rPr>
        <w:t>（二）福建医学科技奖科学技术进步类主要完成人应当具备下列条件：</w:t>
      </w:r>
    </w:p>
    <w:p w:rsidR="00B82B32" w:rsidRDefault="00BB68F6">
      <w:pPr>
        <w:ind w:firstLine="640"/>
        <w:rPr>
          <w:rFonts w:cs="Times New Roman"/>
        </w:rPr>
      </w:pPr>
      <w:r>
        <w:lastRenderedPageBreak/>
        <w:t>1．</w:t>
      </w:r>
      <w:r>
        <w:rPr>
          <w:rFonts w:hint="eastAsia"/>
        </w:rPr>
        <w:t>提出和确定项目的总体技术方案；</w:t>
      </w:r>
    </w:p>
    <w:p w:rsidR="00B82B32" w:rsidRDefault="00BB68F6">
      <w:pPr>
        <w:ind w:firstLine="640"/>
        <w:rPr>
          <w:rFonts w:cs="Times New Roman"/>
        </w:rPr>
      </w:pPr>
      <w:r>
        <w:t>2．</w:t>
      </w:r>
      <w:r>
        <w:rPr>
          <w:rFonts w:hint="eastAsia"/>
        </w:rPr>
        <w:t>直接参与项目研究并在关键技术和疑难问题的解决中做出较大技术创新；</w:t>
      </w:r>
    </w:p>
    <w:p w:rsidR="00B82B32" w:rsidRDefault="00BB68F6">
      <w:pPr>
        <w:ind w:firstLine="640"/>
        <w:rPr>
          <w:rFonts w:cs="Times New Roman"/>
        </w:rPr>
      </w:pPr>
      <w:r>
        <w:t>3．</w:t>
      </w:r>
      <w:r>
        <w:rPr>
          <w:rFonts w:hint="eastAsia"/>
        </w:rPr>
        <w:t>在直接参与成果转化和推广应用过程中做出突出贡献；</w:t>
      </w:r>
    </w:p>
    <w:p w:rsidR="00B82B32" w:rsidRDefault="00BB68F6">
      <w:pPr>
        <w:ind w:firstLine="640"/>
        <w:rPr>
          <w:rFonts w:cs="Times New Roman"/>
        </w:rPr>
      </w:pPr>
      <w:r>
        <w:t>4．</w:t>
      </w:r>
      <w:r>
        <w:rPr>
          <w:rFonts w:hint="eastAsia"/>
        </w:rPr>
        <w:t>在高新技术产业化的技术实施过程中做出重要贡献。</w:t>
      </w:r>
    </w:p>
    <w:p w:rsidR="00B82B32" w:rsidRDefault="00BB68F6">
      <w:pPr>
        <w:ind w:firstLine="640"/>
        <w:rPr>
          <w:rFonts w:cs="Times New Roman"/>
        </w:rPr>
      </w:pPr>
      <w:r>
        <w:rPr>
          <w:rFonts w:hint="eastAsia"/>
        </w:rPr>
        <w:t>（三）福建医学科技奖科学技术进步类主要完成单位应当是在项目研究、研制、开发、投产、应用和推广过程中提供技术、设备和人员等条件，对项目的完成起到组织、管理和协调作用的单位。</w:t>
      </w:r>
    </w:p>
    <w:p w:rsidR="00B82B32" w:rsidRDefault="00BB68F6">
      <w:pPr>
        <w:ind w:firstLine="640"/>
        <w:rPr>
          <w:rFonts w:cs="Times New Roman"/>
        </w:rPr>
      </w:pPr>
      <w:r>
        <w:rPr>
          <w:rFonts w:hint="eastAsia"/>
        </w:rPr>
        <w:t>（四）推荐为福建医学科技奖科学技术进步类的成果应当符合下列条件：</w:t>
      </w:r>
    </w:p>
    <w:p w:rsidR="00B82B32" w:rsidRDefault="00BB68F6">
      <w:pPr>
        <w:ind w:firstLine="640"/>
        <w:rPr>
          <w:rFonts w:cs="Times New Roman"/>
        </w:rPr>
      </w:pPr>
      <w:r>
        <w:t>1．</w:t>
      </w:r>
      <w:r>
        <w:rPr>
          <w:rFonts w:hint="eastAsia"/>
        </w:rPr>
        <w:t>技术创新性突出：在医学科学研究和预防、诊断、治疗技术上有较重要的创新，在高新技术领域进行自主创新，形成了本学科领域、行业的主导技术和名牌产品；技术难度较大，解决了本学科领域、行业发展中的热点、难点和关键问题，总体技术水平和主要技术指标达到了本学科领域、行业的先进水平；</w:t>
      </w:r>
    </w:p>
    <w:p w:rsidR="00B82B32" w:rsidRDefault="00BB68F6">
      <w:pPr>
        <w:ind w:firstLine="640"/>
        <w:rPr>
          <w:rFonts w:cs="Times New Roman"/>
        </w:rPr>
      </w:pPr>
      <w:r>
        <w:t>2．</w:t>
      </w:r>
      <w:r>
        <w:rPr>
          <w:rFonts w:hint="eastAsia"/>
        </w:rPr>
        <w:t>经济效益或者社会效益较为显著：所开发的项目经过一年以上较大规模的实施应用，产生了较大的经济效益和社会效益，实现了技术创新的市场价值和社会价值，为经济建设、社会发展、提高人民健康水平等做出了较大贡献；</w:t>
      </w:r>
    </w:p>
    <w:p w:rsidR="00B82B32" w:rsidRDefault="00BB68F6">
      <w:pPr>
        <w:ind w:firstLine="640"/>
        <w:rPr>
          <w:rFonts w:cs="Times New Roman"/>
        </w:rPr>
      </w:pPr>
      <w:r>
        <w:t>3．</w:t>
      </w:r>
      <w:r>
        <w:rPr>
          <w:rFonts w:hint="eastAsia"/>
        </w:rPr>
        <w:t>推动本学科或者其分支学科的发展，行业科技进步</w:t>
      </w:r>
      <w:r>
        <w:rPr>
          <w:rFonts w:hint="eastAsia"/>
        </w:rPr>
        <w:lastRenderedPageBreak/>
        <w:t>作用较为显著：项目的转化程度较高、具有较强的示范带动和扩散能力，提高了本学科领域、行业的整体技术水平，对促进学科和行业的发展起到了重要的作用。</w:t>
      </w:r>
    </w:p>
    <w:p w:rsidR="00B82B32" w:rsidRDefault="00BB68F6">
      <w:pPr>
        <w:ind w:firstLine="640"/>
        <w:rPr>
          <w:rFonts w:cs="Times New Roman"/>
        </w:rPr>
      </w:pPr>
      <w:r>
        <w:rPr>
          <w:rFonts w:hint="eastAsia"/>
        </w:rPr>
        <w:t>（五）福建医学科技奖科学技术进步类授奖等级根据主要完成人或者主要完成单位所取得的科技进步成果进行综合评定，评定标准如下：</w:t>
      </w:r>
    </w:p>
    <w:p w:rsidR="00B82B32" w:rsidRDefault="00BB68F6">
      <w:pPr>
        <w:ind w:firstLine="640"/>
        <w:rPr>
          <w:rFonts w:cs="Times New Roman"/>
        </w:rPr>
      </w:pPr>
      <w:r>
        <w:t>1．</w:t>
      </w:r>
      <w:r>
        <w:rPr>
          <w:rFonts w:hint="eastAsia"/>
        </w:rPr>
        <w:t>技术开发类：在技术上有重要创新，技术难度大，总体技术水平和主要技术经济指标达到了国内领先水平，成果转化程度较高，创造了较显著的经济效益，对行业的技术进步和产业结构优化升级有重要作用的，可以评为一等奖；</w:t>
      </w:r>
    </w:p>
    <w:p w:rsidR="00B82B32" w:rsidRDefault="00BB68F6">
      <w:pPr>
        <w:ind w:firstLine="640"/>
        <w:rPr>
          <w:rFonts w:cs="Times New Roman"/>
        </w:rPr>
      </w:pPr>
      <w:r>
        <w:rPr>
          <w:rFonts w:hint="eastAsia"/>
        </w:rPr>
        <w:t>在技术上有较大创新，技术难度较大，总体技术水平和主要技术经济指标达到了国内先进水平、并接近国内领先水平，成果转化程度较高，创造了较大的经济效益，对行业的技术进步和产业结构调整有较大意义的，可以评为二等奖；</w:t>
      </w:r>
    </w:p>
    <w:p w:rsidR="00B82B32" w:rsidRDefault="00BB68F6">
      <w:pPr>
        <w:ind w:firstLine="640"/>
        <w:rPr>
          <w:rFonts w:cs="Times New Roman"/>
        </w:rPr>
      </w:pPr>
      <w:r>
        <w:rPr>
          <w:rFonts w:hint="eastAsia"/>
        </w:rPr>
        <w:t>在技术上有创新，技术难度比较大，总体技术水平和主要技术经济指标达到了省内领先水平、并接近国内先进水平，成果转化程度高，创造了比较大的经济效益，对行业的技术进步和产业结构调整有一定意义的，可以评为三等奖。</w:t>
      </w:r>
    </w:p>
    <w:p w:rsidR="00B82B32" w:rsidRDefault="00BB68F6">
      <w:pPr>
        <w:ind w:firstLine="640"/>
        <w:rPr>
          <w:rFonts w:cs="Times New Roman"/>
        </w:rPr>
      </w:pPr>
      <w:r>
        <w:t>2．</w:t>
      </w:r>
      <w:r>
        <w:rPr>
          <w:rFonts w:hint="eastAsia"/>
        </w:rPr>
        <w:t>社会公益类：在技术上有重要创新，技术难度大，总体技术水平、主要技术经济指标达到了国内领先水平，并在行业得到了广泛应用，取得了较显著的社会效益，对科技发展和社会进步有重要意义的，可以评为一等奖；</w:t>
      </w:r>
    </w:p>
    <w:p w:rsidR="00B82B32" w:rsidRDefault="00BB68F6">
      <w:pPr>
        <w:ind w:firstLine="640"/>
        <w:rPr>
          <w:rFonts w:cs="Times New Roman"/>
        </w:rPr>
      </w:pPr>
      <w:r>
        <w:rPr>
          <w:rFonts w:hint="eastAsia"/>
        </w:rPr>
        <w:t>在技术上有较大创新，技术难度较大，总体技术水平和</w:t>
      </w:r>
      <w:r>
        <w:rPr>
          <w:rFonts w:hint="eastAsia"/>
        </w:rPr>
        <w:lastRenderedPageBreak/>
        <w:t>主要技术经济指标达到了国内先进水平、并接近国内领先水平，在行业较大范围应用，取得了较大的社会效益，对科技发展和社会进步有较大意义的，可以评为二等奖；</w:t>
      </w:r>
    </w:p>
    <w:p w:rsidR="00B82B32" w:rsidRDefault="00BB68F6">
      <w:pPr>
        <w:ind w:firstLine="640"/>
        <w:rPr>
          <w:rFonts w:cs="Times New Roman"/>
        </w:rPr>
      </w:pPr>
      <w:r>
        <w:rPr>
          <w:rFonts w:hint="eastAsia"/>
        </w:rPr>
        <w:t>在技术上有创新，技术难度比较大，总体技术水平和主要技术经济指标达到了省内领先水平、并接近国内先进水平，在行业比较大的范围应用，取得了一定的社会效益，对科学发展和社会进步有一定意义的，可以评为三等奖。</w:t>
      </w:r>
    </w:p>
    <w:p w:rsidR="00B82B32" w:rsidRDefault="00BB68F6">
      <w:pPr>
        <w:spacing w:beforeLines="50" w:before="156"/>
        <w:ind w:firstLineChars="0" w:firstLine="0"/>
        <w:jc w:val="center"/>
        <w:rPr>
          <w:rFonts w:ascii="黑体" w:eastAsia="黑体" w:hAnsi="黑体" w:cs="Times New Roman"/>
        </w:rPr>
      </w:pPr>
      <w:r>
        <w:rPr>
          <w:rFonts w:ascii="黑体" w:eastAsia="黑体" w:hAnsi="黑体" w:cs="黑体" w:hint="eastAsia"/>
        </w:rPr>
        <w:t>第三章</w:t>
      </w:r>
      <w:r>
        <w:rPr>
          <w:rFonts w:ascii="黑体" w:eastAsia="黑体" w:hAnsi="黑体" w:cs="黑体"/>
        </w:rPr>
        <w:t xml:space="preserve">  </w:t>
      </w:r>
      <w:r>
        <w:rPr>
          <w:rFonts w:ascii="黑体" w:eastAsia="黑体" w:hAnsi="黑体" w:cs="黑体" w:hint="eastAsia"/>
        </w:rPr>
        <w:t>推</w:t>
      </w:r>
      <w:r>
        <w:rPr>
          <w:rFonts w:ascii="黑体" w:eastAsia="黑体" w:hAnsi="黑体" w:cs="黑体"/>
        </w:rPr>
        <w:t xml:space="preserve"> </w:t>
      </w:r>
      <w:r>
        <w:rPr>
          <w:rFonts w:ascii="黑体" w:eastAsia="黑体" w:hAnsi="黑体" w:cs="黑体" w:hint="eastAsia"/>
        </w:rPr>
        <w:t>荐</w:t>
      </w:r>
    </w:p>
    <w:p w:rsidR="00B82B32" w:rsidRDefault="00BB68F6">
      <w:pPr>
        <w:spacing w:beforeLines="50" w:before="156" w:afterLines="50" w:after="156"/>
        <w:ind w:firstLine="640"/>
        <w:rPr>
          <w:rFonts w:cs="Times New Roman"/>
        </w:rPr>
      </w:pPr>
      <w:r>
        <w:rPr>
          <w:rFonts w:hint="eastAsia"/>
        </w:rPr>
        <w:t>第十条</w:t>
      </w:r>
      <w:r>
        <w:t xml:space="preserve">  </w:t>
      </w:r>
      <w:r>
        <w:rPr>
          <w:rFonts w:hint="eastAsia"/>
        </w:rPr>
        <w:t>福建医学科技奖接受以下单位会员推荐：</w:t>
      </w:r>
    </w:p>
    <w:p w:rsidR="00B82B32" w:rsidRDefault="00BB68F6">
      <w:pPr>
        <w:ind w:firstLine="640"/>
        <w:rPr>
          <w:rFonts w:hAnsi="黑体" w:cs="Times New Roman"/>
        </w:rPr>
      </w:pPr>
      <w:r>
        <w:rPr>
          <w:rFonts w:hint="eastAsia"/>
        </w:rPr>
        <w:t>（一）福建省高等医学院校及其附属医疗、科研等机构；</w:t>
      </w:r>
    </w:p>
    <w:p w:rsidR="00B82B32" w:rsidRDefault="00BB68F6">
      <w:pPr>
        <w:ind w:firstLine="640"/>
        <w:rPr>
          <w:rFonts w:cs="Times New Roman"/>
        </w:rPr>
      </w:pPr>
      <w:r>
        <w:rPr>
          <w:rFonts w:hint="eastAsia"/>
        </w:rPr>
        <w:t>（二）福建省卫生健康委员会直属单位、福建省中医药管理局、福建省食品药品监督管理局，解放军、武警驻闽医疗、预防机构；</w:t>
      </w:r>
    </w:p>
    <w:p w:rsidR="00B82B32" w:rsidRDefault="00BB68F6">
      <w:pPr>
        <w:ind w:firstLine="640"/>
        <w:rPr>
          <w:rFonts w:cs="Times New Roman"/>
        </w:rPr>
      </w:pPr>
      <w:r>
        <w:rPr>
          <w:rFonts w:hint="eastAsia"/>
        </w:rPr>
        <w:t>（三）各设区市卫生健康委员会直属以及县（市）医疗、科研、预防机构等；各设区市及其县（市）医疗、科研、预防机构的成果由本单位所在地的设区市医学会负责汇总和报送工作。</w:t>
      </w:r>
    </w:p>
    <w:p w:rsidR="00B82B32" w:rsidRDefault="00BB68F6">
      <w:pPr>
        <w:ind w:firstLine="640"/>
        <w:rPr>
          <w:rFonts w:cs="Times New Roman"/>
        </w:rPr>
      </w:pPr>
      <w:r>
        <w:rPr>
          <w:rFonts w:hint="eastAsia"/>
        </w:rPr>
        <w:t>第十一条</w:t>
      </w:r>
      <w:r>
        <w:t xml:space="preserve">  </w:t>
      </w:r>
      <w:r>
        <w:rPr>
          <w:rFonts w:hint="eastAsia"/>
        </w:rPr>
        <w:t>推荐福建医学科技奖的项目除符合上述部分条款所列的条件之外，还必须符合下列条件：</w:t>
      </w:r>
    </w:p>
    <w:p w:rsidR="00B82B32" w:rsidRDefault="00BB68F6">
      <w:pPr>
        <w:ind w:firstLine="640"/>
        <w:rPr>
          <w:rFonts w:cs="Times New Roman"/>
        </w:rPr>
      </w:pPr>
      <w:r>
        <w:rPr>
          <w:rFonts w:hint="eastAsia"/>
        </w:rPr>
        <w:t>（一）全面完成科研合同、计划任务书的各项要求，技术资料完整准确；</w:t>
      </w:r>
    </w:p>
    <w:p w:rsidR="00B82B32" w:rsidRDefault="00BB68F6">
      <w:pPr>
        <w:ind w:firstLine="640"/>
        <w:rPr>
          <w:rFonts w:cs="Times New Roman"/>
        </w:rPr>
      </w:pPr>
      <w:r>
        <w:rPr>
          <w:rFonts w:hint="eastAsia"/>
        </w:rPr>
        <w:t>（二）不存在知识产权以及有关完成单位、完成人员等</w:t>
      </w:r>
      <w:r>
        <w:rPr>
          <w:rFonts w:hint="eastAsia"/>
        </w:rPr>
        <w:lastRenderedPageBreak/>
        <w:t>方面的争议。凡在国外完成的科研项目必须明确其知识产权归属于我国；</w:t>
      </w:r>
    </w:p>
    <w:p w:rsidR="00B82B32" w:rsidRDefault="00BB68F6">
      <w:pPr>
        <w:ind w:firstLine="640"/>
        <w:rPr>
          <w:rFonts w:cs="Times New Roman"/>
        </w:rPr>
      </w:pPr>
      <w:r>
        <w:rPr>
          <w:rFonts w:hint="eastAsia"/>
        </w:rPr>
        <w:t>（三）反映推荐项目主要科学技术内容的论文必须在省级期刊或国内外核心期刊上正式发表。自然科学类研究成果的论文应正式发表一周年以上，并得到国内外同行引证；</w:t>
      </w:r>
    </w:p>
    <w:p w:rsidR="00B82B32" w:rsidRDefault="00BB68F6">
      <w:pPr>
        <w:ind w:firstLine="640"/>
        <w:rPr>
          <w:rFonts w:cs="Times New Roman"/>
        </w:rPr>
      </w:pPr>
      <w:r>
        <w:rPr>
          <w:rFonts w:hint="eastAsia"/>
        </w:rPr>
        <w:t>（四）经过由政府有关部门确定的医药卫生科技项目查新咨询单位查新检索，并由其出具查新咨询报告书；</w:t>
      </w:r>
    </w:p>
    <w:p w:rsidR="00B82B32" w:rsidRDefault="00BB68F6">
      <w:pPr>
        <w:ind w:firstLine="640"/>
        <w:rPr>
          <w:rFonts w:cs="Times New Roman"/>
        </w:rPr>
      </w:pPr>
      <w:r>
        <w:rPr>
          <w:rFonts w:hint="eastAsia"/>
        </w:rPr>
        <w:t>（五）推荐项目的原始技术资料应由所在单位档案部门归档并出具档案验收证明；</w:t>
      </w:r>
    </w:p>
    <w:p w:rsidR="00B82B32" w:rsidRDefault="00BB68F6">
      <w:pPr>
        <w:ind w:firstLine="640"/>
        <w:rPr>
          <w:rFonts w:cs="Times New Roman"/>
        </w:rPr>
      </w:pPr>
      <w:r>
        <w:rPr>
          <w:rFonts w:hint="eastAsia"/>
        </w:rPr>
        <w:t>（六）凡涉及使用实验动物的项目，应提供普通级或清洁级以上医学实验动物和动物实验设施合格证明；</w:t>
      </w:r>
    </w:p>
    <w:p w:rsidR="00B82B32" w:rsidRDefault="00BB68F6">
      <w:pPr>
        <w:ind w:firstLine="640"/>
        <w:rPr>
          <w:rFonts w:cs="Times New Roman"/>
        </w:rPr>
      </w:pPr>
      <w:r>
        <w:rPr>
          <w:rFonts w:hint="eastAsia"/>
        </w:rPr>
        <w:t>（七）应用性技术成果必须经过实际验证并具备推广条件或已推广应用。仪器、器械、设备等研究项目，应取得国家批准和可以生产的证书及完成市场准入并形成批量生产规模，取得较大的经济效益和社会效益；</w:t>
      </w:r>
    </w:p>
    <w:p w:rsidR="00B82B32" w:rsidRDefault="00BB68F6">
      <w:pPr>
        <w:ind w:firstLine="640"/>
        <w:rPr>
          <w:rFonts w:cs="Times New Roman"/>
        </w:rPr>
      </w:pPr>
      <w:r>
        <w:rPr>
          <w:rFonts w:hint="eastAsia"/>
        </w:rPr>
        <w:t>（八）新药研究的项目，包括新生物制品项目，一类应取得进入临床研究批准，二类应取得新药证书，三、四、五类原则上不得推荐本奖励；</w:t>
      </w:r>
    </w:p>
    <w:p w:rsidR="00B82B32" w:rsidRDefault="00BB68F6">
      <w:pPr>
        <w:ind w:firstLine="640"/>
        <w:rPr>
          <w:rFonts w:cs="Times New Roman"/>
        </w:rPr>
      </w:pPr>
      <w:r>
        <w:rPr>
          <w:rFonts w:hint="eastAsia"/>
        </w:rPr>
        <w:t>（九）法律、行政法规规定必须取得有关许可证，且直接关系到人身和社会安全、公共利益的项目，如食品、基因工程技术产品等，必须要取得主管机关批准；</w:t>
      </w:r>
    </w:p>
    <w:p w:rsidR="00B82B32" w:rsidRDefault="00BB68F6">
      <w:pPr>
        <w:ind w:firstLine="640"/>
        <w:rPr>
          <w:rFonts w:cs="Times New Roman"/>
        </w:rPr>
      </w:pPr>
      <w:r>
        <w:rPr>
          <w:rFonts w:hint="eastAsia"/>
        </w:rPr>
        <w:t>（十）技术标准项目应正式颁布并实施一年以上；</w:t>
      </w:r>
    </w:p>
    <w:p w:rsidR="00B82B32" w:rsidRDefault="00BB68F6">
      <w:pPr>
        <w:ind w:firstLine="640"/>
        <w:rPr>
          <w:rFonts w:cs="Times New Roman"/>
        </w:rPr>
      </w:pPr>
      <w:r>
        <w:rPr>
          <w:rFonts w:hint="eastAsia"/>
        </w:rPr>
        <w:t>（十一）计算机软件开发和应用的项目须完成卫健委等</w:t>
      </w:r>
      <w:r>
        <w:rPr>
          <w:rFonts w:hint="eastAsia"/>
        </w:rPr>
        <w:lastRenderedPageBreak/>
        <w:t>部门有关计算机软件鉴定的程序后推荐；</w:t>
      </w:r>
    </w:p>
    <w:p w:rsidR="00B82B32" w:rsidRDefault="00BB68F6">
      <w:pPr>
        <w:ind w:firstLine="640"/>
        <w:rPr>
          <w:rFonts w:cs="Times New Roman"/>
        </w:rPr>
      </w:pPr>
      <w:r>
        <w:rPr>
          <w:rFonts w:hint="eastAsia"/>
        </w:rPr>
        <w:t>（十二）重大研究项目原则上应在全面完成后一次推荐；</w:t>
      </w:r>
    </w:p>
    <w:p w:rsidR="00B82B32" w:rsidRDefault="00BB68F6">
      <w:pPr>
        <w:ind w:firstLine="640"/>
        <w:rPr>
          <w:rFonts w:cs="Times New Roman"/>
        </w:rPr>
      </w:pPr>
      <w:r>
        <w:rPr>
          <w:rFonts w:hint="eastAsia"/>
        </w:rPr>
        <w:t>（十三）推荐福建医学科技奖的项目需填写《福建医学科技奖推荐书》及要求提供的有关材料，并制作电子版一并报送。</w:t>
      </w:r>
    </w:p>
    <w:p w:rsidR="00B82B32" w:rsidRDefault="00BB68F6">
      <w:pPr>
        <w:ind w:firstLine="640"/>
        <w:rPr>
          <w:rFonts w:cs="Times New Roman"/>
        </w:rPr>
      </w:pPr>
      <w:r>
        <w:rPr>
          <w:rFonts w:hint="eastAsia"/>
        </w:rPr>
        <w:t>第十二条</w:t>
      </w:r>
      <w:r>
        <w:t xml:space="preserve">  </w:t>
      </w:r>
      <w:r>
        <w:rPr>
          <w:rFonts w:hint="eastAsia"/>
        </w:rPr>
        <w:t>有以下情况之一者，不得推荐本奖励：</w:t>
      </w:r>
    </w:p>
    <w:p w:rsidR="00B82B32" w:rsidRDefault="00BB68F6">
      <w:pPr>
        <w:ind w:firstLine="640"/>
        <w:rPr>
          <w:rFonts w:cs="Times New Roman"/>
        </w:rPr>
      </w:pPr>
      <w:r>
        <w:rPr>
          <w:rFonts w:hint="eastAsia"/>
        </w:rPr>
        <w:t>（一）未阐明医学意义的动物、植物、微生物品种、变种株；</w:t>
      </w:r>
    </w:p>
    <w:p w:rsidR="00B82B32" w:rsidRDefault="00BB68F6">
      <w:pPr>
        <w:ind w:firstLine="640"/>
        <w:rPr>
          <w:rFonts w:cs="Times New Roman"/>
        </w:rPr>
      </w:pPr>
      <w:r>
        <w:rPr>
          <w:rFonts w:hint="eastAsia"/>
        </w:rPr>
        <w:t>（二）不符合医学伦理学原则的；</w:t>
      </w:r>
    </w:p>
    <w:p w:rsidR="00B82B32" w:rsidRDefault="00BB68F6">
      <w:pPr>
        <w:ind w:firstLine="640"/>
        <w:rPr>
          <w:rFonts w:cs="Times New Roman"/>
        </w:rPr>
      </w:pPr>
      <w:r>
        <w:rPr>
          <w:rFonts w:hint="eastAsia"/>
        </w:rPr>
        <w:t>（三）凡存在知识产权以及完成单位、完成人员等方面争议的，在争议未解决前不得推荐；</w:t>
      </w:r>
    </w:p>
    <w:p w:rsidR="00B82B32" w:rsidRDefault="00BB68F6">
      <w:pPr>
        <w:ind w:firstLine="640"/>
        <w:rPr>
          <w:rFonts w:cs="Times New Roman"/>
        </w:rPr>
      </w:pPr>
      <w:r>
        <w:rPr>
          <w:rFonts w:hint="eastAsia"/>
        </w:rPr>
        <w:t>（四）原始材料不完整或不真实的；</w:t>
      </w:r>
    </w:p>
    <w:p w:rsidR="00B82B32" w:rsidRDefault="00BB68F6">
      <w:pPr>
        <w:ind w:firstLine="640"/>
        <w:rPr>
          <w:rFonts w:cs="Times New Roman"/>
        </w:rPr>
      </w:pPr>
      <w:r>
        <w:rPr>
          <w:rFonts w:hint="eastAsia"/>
        </w:rPr>
        <w:t>（五）已获得省级以上科技奖的项目或有关论文已获得省级以上科技奖励的不可重复推荐；</w:t>
      </w:r>
    </w:p>
    <w:p w:rsidR="00B82B32" w:rsidRDefault="00BB68F6">
      <w:pPr>
        <w:ind w:firstLine="640"/>
        <w:rPr>
          <w:rFonts w:cs="Times New Roman"/>
        </w:rPr>
      </w:pPr>
      <w:r>
        <w:rPr>
          <w:rFonts w:hint="eastAsia"/>
        </w:rPr>
        <w:t>（六）有关法律、法规规定的其他情况。</w:t>
      </w:r>
    </w:p>
    <w:p w:rsidR="00B82B32" w:rsidRDefault="00BB68F6">
      <w:pPr>
        <w:ind w:firstLine="640"/>
        <w:rPr>
          <w:rFonts w:cs="Times New Roman"/>
        </w:rPr>
      </w:pPr>
      <w:r>
        <w:rPr>
          <w:rFonts w:hint="eastAsia"/>
        </w:rPr>
        <w:t>第十三条</w:t>
      </w:r>
      <w:r>
        <w:t xml:space="preserve">  </w:t>
      </w:r>
      <w:r>
        <w:rPr>
          <w:rFonts w:hint="eastAsia"/>
        </w:rPr>
        <w:t>推荐单位对推荐项目的评审专家如有回避要求的，需填写“回避专家申请表”，并说明必须回避的理由。每个推荐项目所提出的回避专家人数不得超过</w:t>
      </w:r>
      <w:r>
        <w:t>2</w:t>
      </w:r>
      <w:r>
        <w:rPr>
          <w:rFonts w:hint="eastAsia"/>
        </w:rPr>
        <w:t>人。</w:t>
      </w:r>
    </w:p>
    <w:p w:rsidR="00B82B32" w:rsidRDefault="00BB68F6">
      <w:pPr>
        <w:pStyle w:val="2"/>
        <w:spacing w:line="590" w:lineRule="exact"/>
        <w:ind w:leftChars="0" w:left="0" w:firstLine="640"/>
      </w:pPr>
      <w:r>
        <w:rPr>
          <w:rFonts w:hint="eastAsia"/>
        </w:rPr>
        <w:t>第十四条</w:t>
      </w:r>
      <w:r>
        <w:t xml:space="preserve">  </w:t>
      </w:r>
      <w:r>
        <w:rPr>
          <w:rFonts w:hint="eastAsia"/>
        </w:rPr>
        <w:t>各有关单位对申报的成果应按要求进行严格审查，并根据省医学会的通知要求进行择优推荐。</w:t>
      </w:r>
    </w:p>
    <w:p w:rsidR="00B82B32" w:rsidRDefault="00BB68F6">
      <w:pPr>
        <w:pStyle w:val="2"/>
        <w:spacing w:line="590" w:lineRule="exact"/>
        <w:ind w:leftChars="0" w:left="0" w:firstLine="640"/>
      </w:pPr>
      <w:r>
        <w:rPr>
          <w:rFonts w:hint="eastAsia"/>
        </w:rPr>
        <w:t>第十五条</w:t>
      </w:r>
      <w:r>
        <w:t xml:space="preserve">  </w:t>
      </w:r>
      <w:r>
        <w:rPr>
          <w:rFonts w:hint="eastAsia"/>
        </w:rPr>
        <w:t>未能通过评审的项目，在此后的研究工作又获得新的实质性进展，可以按照规定的程序重新推荐。连续</w:t>
      </w:r>
      <w:r>
        <w:rPr>
          <w:rFonts w:hint="eastAsia"/>
        </w:rPr>
        <w:lastRenderedPageBreak/>
        <w:t>两年参加评审未予授奖的项目，如再次推荐须隔一年。</w:t>
      </w:r>
    </w:p>
    <w:p w:rsidR="00B82B32" w:rsidRDefault="00BB68F6">
      <w:pPr>
        <w:spacing w:beforeLines="50" w:before="156" w:afterLines="50" w:after="156"/>
        <w:ind w:firstLineChars="0" w:firstLine="0"/>
        <w:jc w:val="center"/>
        <w:rPr>
          <w:rFonts w:ascii="黑体" w:eastAsia="黑体" w:hAnsi="黑体" w:cs="Times New Roman"/>
        </w:rPr>
      </w:pPr>
      <w:r>
        <w:rPr>
          <w:rFonts w:ascii="黑体" w:eastAsia="黑体" w:hAnsi="黑体" w:cs="黑体" w:hint="eastAsia"/>
        </w:rPr>
        <w:t>第四章</w:t>
      </w:r>
      <w:r>
        <w:rPr>
          <w:rFonts w:ascii="黑体" w:eastAsia="黑体" w:hAnsi="黑体" w:cs="黑体"/>
        </w:rPr>
        <w:t xml:space="preserve">  </w:t>
      </w:r>
      <w:r>
        <w:rPr>
          <w:rFonts w:ascii="黑体" w:eastAsia="黑体" w:hAnsi="黑体" w:cs="黑体" w:hint="eastAsia"/>
        </w:rPr>
        <w:t>评</w:t>
      </w:r>
      <w:r>
        <w:rPr>
          <w:rFonts w:ascii="黑体" w:eastAsia="黑体" w:hAnsi="黑体" w:cs="黑体"/>
        </w:rPr>
        <w:t xml:space="preserve"> </w:t>
      </w:r>
      <w:r>
        <w:rPr>
          <w:rFonts w:ascii="黑体" w:eastAsia="黑体" w:hAnsi="黑体" w:cs="黑体" w:hint="eastAsia"/>
        </w:rPr>
        <w:t>审</w:t>
      </w:r>
    </w:p>
    <w:p w:rsidR="00B82B32" w:rsidRDefault="00BB68F6">
      <w:pPr>
        <w:ind w:firstLine="640"/>
        <w:rPr>
          <w:rFonts w:cs="Times New Roman"/>
        </w:rPr>
      </w:pPr>
      <w:r>
        <w:rPr>
          <w:rFonts w:hint="eastAsia"/>
        </w:rPr>
        <w:t>第十六条</w:t>
      </w:r>
      <w:r>
        <w:t xml:space="preserve">  </w:t>
      </w:r>
      <w:r>
        <w:rPr>
          <w:rFonts w:hint="eastAsia"/>
        </w:rPr>
        <w:t>福建医学科技奖的评审程序如下：</w:t>
      </w:r>
    </w:p>
    <w:p w:rsidR="00B82B32" w:rsidRDefault="00BB68F6">
      <w:pPr>
        <w:ind w:firstLine="640"/>
        <w:rPr>
          <w:rFonts w:cs="Times New Roman"/>
        </w:rPr>
      </w:pPr>
      <w:r>
        <w:rPr>
          <w:rFonts w:hint="eastAsia"/>
        </w:rPr>
        <w:t>（一）推荐组织负责对所推荐的项目材料的完整性、真实性进行审查。</w:t>
      </w:r>
    </w:p>
    <w:p w:rsidR="00B82B32" w:rsidRDefault="00BB68F6">
      <w:pPr>
        <w:ind w:firstLine="640"/>
        <w:rPr>
          <w:rFonts w:cs="Times New Roman"/>
        </w:rPr>
      </w:pPr>
      <w:r>
        <w:rPr>
          <w:rFonts w:hint="eastAsia"/>
        </w:rPr>
        <w:t>（二）形式审查：由省医学会科技评审部负责对推荐项目的完整性进行审查。对不符合规定的推荐材料，予以退回整改，整改不合格的，不予提交评审。</w:t>
      </w:r>
    </w:p>
    <w:p w:rsidR="00B82B32" w:rsidRDefault="00BB68F6">
      <w:pPr>
        <w:ind w:firstLine="640"/>
        <w:rPr>
          <w:rFonts w:cs="Times New Roman"/>
        </w:rPr>
      </w:pPr>
      <w:r>
        <w:rPr>
          <w:rFonts w:hint="eastAsia"/>
        </w:rPr>
        <w:t>（三）专业组初审：对形式审查合格的项目，省医学会科技评审部按专业提交福建医学科技奖评审专业组进行初审。</w:t>
      </w:r>
    </w:p>
    <w:p w:rsidR="00B82B32" w:rsidRDefault="00BB68F6">
      <w:pPr>
        <w:ind w:firstLine="640"/>
        <w:rPr>
          <w:rFonts w:cs="Times New Roman"/>
        </w:rPr>
      </w:pPr>
      <w:r>
        <w:rPr>
          <w:rFonts w:hint="eastAsia"/>
        </w:rPr>
        <w:t>（四）公示：初审结果在福建省医学会网站上公示</w:t>
      </w:r>
      <w:r>
        <w:t>30</w:t>
      </w:r>
      <w:r>
        <w:rPr>
          <w:rFonts w:hint="eastAsia"/>
        </w:rPr>
        <w:t>日。</w:t>
      </w:r>
    </w:p>
    <w:p w:rsidR="00B82B32" w:rsidRDefault="00BB68F6">
      <w:pPr>
        <w:ind w:firstLine="640"/>
        <w:rPr>
          <w:rFonts w:cs="Times New Roman"/>
        </w:rPr>
      </w:pPr>
      <w:r>
        <w:rPr>
          <w:rFonts w:hint="eastAsia"/>
        </w:rPr>
        <w:t>（五）评委会终审：福建医学科技奖评审委员会对初审通过的和已经解决异议的项目进行终审，评选出一、二、三等奖项目。</w:t>
      </w:r>
    </w:p>
    <w:p w:rsidR="00B82B32" w:rsidRDefault="00BB68F6">
      <w:pPr>
        <w:ind w:firstLine="640"/>
        <w:rPr>
          <w:rFonts w:cs="Times New Roman"/>
        </w:rPr>
      </w:pPr>
      <w:r>
        <w:rPr>
          <w:rFonts w:hint="eastAsia"/>
        </w:rPr>
        <w:t>第十七条</w:t>
      </w:r>
      <w:r>
        <w:t xml:space="preserve">  </w:t>
      </w:r>
      <w:r>
        <w:rPr>
          <w:rFonts w:hint="eastAsia"/>
        </w:rPr>
        <w:t>项目负责人和项目第一完成单位可以在福建医学科技奖终审前的任何阶段提出退出评审的请求。退出评审程序的项目负责人和项目第一完成单位应分别提供书面申请材料和公函。进入终审程序后，福建省医学会不再接受退出评审的请求。</w:t>
      </w:r>
    </w:p>
    <w:p w:rsidR="00B82B32" w:rsidRDefault="00BB68F6">
      <w:pPr>
        <w:ind w:firstLine="640"/>
        <w:rPr>
          <w:rFonts w:cs="Times New Roman"/>
        </w:rPr>
      </w:pPr>
      <w:r>
        <w:rPr>
          <w:rFonts w:hint="eastAsia"/>
        </w:rPr>
        <w:t>第十八条</w:t>
      </w:r>
      <w:r>
        <w:t xml:space="preserve">  </w:t>
      </w:r>
      <w:r>
        <w:rPr>
          <w:rFonts w:hint="eastAsia"/>
        </w:rPr>
        <w:t>福建医学科技奖评审实行回避制度。被推荐为福建医学科技奖的主要完成人及其直系亲属不得作为评</w:t>
      </w:r>
      <w:r>
        <w:rPr>
          <w:rFonts w:hint="eastAsia"/>
        </w:rPr>
        <w:lastRenderedPageBreak/>
        <w:t>审专家参加当年的评审工作。同一法人单位的评审专家不参加本单位推荐项目的评审或鉴定工作。</w:t>
      </w:r>
    </w:p>
    <w:p w:rsidR="00B82B32" w:rsidRDefault="00BB68F6">
      <w:pPr>
        <w:ind w:firstLine="640"/>
        <w:rPr>
          <w:rFonts w:cs="Times New Roman"/>
        </w:rPr>
      </w:pPr>
      <w:r>
        <w:rPr>
          <w:rFonts w:hint="eastAsia"/>
        </w:rPr>
        <w:t>第十九条</w:t>
      </w:r>
      <w:r>
        <w:t xml:space="preserve">  </w:t>
      </w:r>
      <w:r>
        <w:rPr>
          <w:rFonts w:hint="eastAsia"/>
        </w:rPr>
        <w:t>福建医学科技奖评审委员会委员和相关工作人员应对主要完成人或单位所完成项目的技术内容及评审情况严格保密。</w:t>
      </w:r>
    </w:p>
    <w:p w:rsidR="00B82B32" w:rsidRDefault="00BB68F6">
      <w:pPr>
        <w:ind w:firstLine="640"/>
        <w:rPr>
          <w:rFonts w:cs="Times New Roman"/>
        </w:rPr>
      </w:pPr>
      <w:r>
        <w:rPr>
          <w:rFonts w:hint="eastAsia"/>
        </w:rPr>
        <w:t>第二十条</w:t>
      </w:r>
      <w:r>
        <w:rPr>
          <w:b/>
          <w:bCs/>
        </w:rPr>
        <w:t xml:space="preserve"> </w:t>
      </w:r>
      <w:r>
        <w:t xml:space="preserve"> </w:t>
      </w:r>
      <w:r>
        <w:rPr>
          <w:rFonts w:hint="eastAsia"/>
        </w:rPr>
        <w:t>福建医学科技奖评审委员会委员实行聘任制，每届任期</w:t>
      </w:r>
      <w:r>
        <w:t>5</w:t>
      </w:r>
      <w:r>
        <w:rPr>
          <w:rFonts w:hint="eastAsia"/>
        </w:rPr>
        <w:t>年。</w:t>
      </w:r>
    </w:p>
    <w:p w:rsidR="00B82B32" w:rsidRDefault="00BB68F6">
      <w:pPr>
        <w:spacing w:beforeLines="50" w:before="156" w:afterLines="50" w:after="156"/>
        <w:ind w:firstLineChars="0" w:firstLine="0"/>
        <w:jc w:val="center"/>
        <w:rPr>
          <w:rFonts w:ascii="黑体" w:eastAsia="黑体" w:hAnsi="黑体" w:cs="Times New Roman"/>
        </w:rPr>
      </w:pPr>
      <w:r>
        <w:rPr>
          <w:rFonts w:ascii="黑体" w:eastAsia="黑体" w:hAnsi="黑体" w:cs="黑体" w:hint="eastAsia"/>
        </w:rPr>
        <w:t>第五章</w:t>
      </w:r>
      <w:r>
        <w:rPr>
          <w:rFonts w:ascii="黑体" w:eastAsia="黑体" w:hAnsi="黑体" w:cs="黑体"/>
        </w:rPr>
        <w:t xml:space="preserve">  </w:t>
      </w:r>
      <w:r>
        <w:rPr>
          <w:rFonts w:ascii="黑体" w:eastAsia="黑体" w:hAnsi="黑体" w:cs="黑体" w:hint="eastAsia"/>
        </w:rPr>
        <w:t>异议及其处理</w:t>
      </w:r>
    </w:p>
    <w:p w:rsidR="00B82B32" w:rsidRDefault="00BB68F6">
      <w:pPr>
        <w:ind w:firstLine="640"/>
        <w:rPr>
          <w:rFonts w:cs="Times New Roman"/>
          <w:b/>
          <w:bCs/>
        </w:rPr>
      </w:pPr>
      <w:r>
        <w:rPr>
          <w:rFonts w:hint="eastAsia"/>
        </w:rPr>
        <w:t>第二十一条</w:t>
      </w:r>
      <w:r>
        <w:t xml:space="preserve">  </w:t>
      </w:r>
      <w:r>
        <w:rPr>
          <w:rFonts w:hint="eastAsia"/>
        </w:rPr>
        <w:t>福建医学科技奖接受社会监督，评审工作实行异议制度。任何单位或个人对福建医学科技奖主要完成人或单位及其项目持有异议的，可在初审结果公示之日起</w:t>
      </w:r>
      <w:r>
        <w:t>30</w:t>
      </w:r>
      <w:r>
        <w:rPr>
          <w:rFonts w:hint="eastAsia"/>
        </w:rPr>
        <w:t>日内以真实身份书面提出，逾期且无正当理由的，不予受理。</w:t>
      </w:r>
    </w:p>
    <w:p w:rsidR="00B82B32" w:rsidRDefault="00BB68F6">
      <w:pPr>
        <w:ind w:firstLine="640"/>
        <w:rPr>
          <w:rFonts w:cs="Times New Roman"/>
        </w:rPr>
      </w:pPr>
      <w:r>
        <w:rPr>
          <w:rFonts w:hint="eastAsia"/>
        </w:rPr>
        <w:t>第二十二条</w:t>
      </w:r>
      <w:r>
        <w:t xml:space="preserve">  </w:t>
      </w:r>
      <w:r>
        <w:rPr>
          <w:rFonts w:hint="eastAsia"/>
        </w:rPr>
        <w:t>提出异议的单位或个人应当提供异议材料，并提供必要的证明文件。个人提出异议的，应当在异议材料上签署真实姓名、工作单位、联系地址和电话；以单位名义提出异议的，需要单位法人签名并加盖单位印章。</w:t>
      </w:r>
    </w:p>
    <w:p w:rsidR="00B82B32" w:rsidRDefault="00BB68F6">
      <w:pPr>
        <w:ind w:firstLine="640"/>
      </w:pPr>
      <w:r>
        <w:rPr>
          <w:rFonts w:hint="eastAsia"/>
        </w:rPr>
        <w:t>第二十三条</w:t>
      </w:r>
      <w:r>
        <w:t xml:space="preserve">  </w:t>
      </w:r>
      <w:r>
        <w:rPr>
          <w:rFonts w:hint="eastAsia"/>
        </w:rPr>
        <w:t>异议分为实质性异议和非实质性异议。凡涉及获奖主要完成人和单位所完成项目的创新性、先进性、实用性填写不实所提的异议为实质性异议；对主要完成人、主要完成单位排序的异议，为非实质性异议。推荐单位、推荐专家、完成人和完成单位对评审结果的意见，不属于异议范围。</w:t>
      </w:r>
    </w:p>
    <w:p w:rsidR="00B82B32" w:rsidRDefault="00BB68F6">
      <w:pPr>
        <w:ind w:firstLine="640"/>
        <w:rPr>
          <w:rFonts w:cs="Times New Roman"/>
        </w:rPr>
      </w:pPr>
      <w:r>
        <w:rPr>
          <w:rFonts w:hint="eastAsia"/>
        </w:rPr>
        <w:t>第二十四条</w:t>
      </w:r>
      <w:r>
        <w:t xml:space="preserve">  </w:t>
      </w:r>
      <w:r>
        <w:rPr>
          <w:rFonts w:hint="eastAsia"/>
        </w:rPr>
        <w:t>实质性异议由有关推荐单位或者推荐专家</w:t>
      </w:r>
      <w:r>
        <w:rPr>
          <w:rFonts w:hint="eastAsia"/>
        </w:rPr>
        <w:lastRenderedPageBreak/>
        <w:t>协助处理。涉及异议的任何一方，应当积极配合，不得推诿和延误。推荐单位或者推荐专家接到异议通知后，应当在规定的时间内核实异议材料，并如期做出书面答复。必要时，科技评审部可以组织有关专家进行调查或采取其它解决方式。</w:t>
      </w:r>
    </w:p>
    <w:p w:rsidR="00B82B32" w:rsidRDefault="00BB68F6">
      <w:pPr>
        <w:ind w:firstLine="640"/>
        <w:rPr>
          <w:rFonts w:cs="Times New Roman"/>
        </w:rPr>
      </w:pPr>
      <w:r>
        <w:rPr>
          <w:rFonts w:hint="eastAsia"/>
        </w:rPr>
        <w:t>第二十五条</w:t>
      </w:r>
      <w:r>
        <w:t xml:space="preserve">  </w:t>
      </w:r>
      <w:r>
        <w:rPr>
          <w:rFonts w:hint="eastAsia"/>
        </w:rPr>
        <w:t>非实质性异议由推荐单位或者推荐专家负责协调，提出处理意见报科技评审部审核。推荐单位或者推荐专家在规定的时间内未提出调查、核实报告的不予进入终审。</w:t>
      </w:r>
    </w:p>
    <w:p w:rsidR="00B82B32" w:rsidRDefault="00BB68F6">
      <w:pPr>
        <w:ind w:firstLine="640"/>
        <w:rPr>
          <w:rFonts w:cs="Times New Roman"/>
        </w:rPr>
      </w:pPr>
      <w:r>
        <w:rPr>
          <w:rFonts w:hint="eastAsia"/>
        </w:rPr>
        <w:t>第二十六条</w:t>
      </w:r>
      <w:r>
        <w:t xml:space="preserve">  </w:t>
      </w:r>
      <w:r>
        <w:rPr>
          <w:rFonts w:hint="eastAsia"/>
        </w:rPr>
        <w:t>异议未能解决的不予进入终审。</w:t>
      </w:r>
    </w:p>
    <w:p w:rsidR="00B82B32" w:rsidRDefault="00BB68F6">
      <w:pPr>
        <w:ind w:firstLine="640"/>
        <w:rPr>
          <w:rFonts w:cs="Times New Roman"/>
        </w:rPr>
      </w:pPr>
      <w:r>
        <w:rPr>
          <w:rFonts w:hint="eastAsia"/>
        </w:rPr>
        <w:t>第二十七条</w:t>
      </w:r>
      <w:r>
        <w:t xml:space="preserve">  </w:t>
      </w:r>
      <w:r>
        <w:rPr>
          <w:rFonts w:hint="eastAsia"/>
        </w:rPr>
        <w:t>福建省医学会向终审会议报告异议核实处理情况。对提出异议者信息给予保密。</w:t>
      </w:r>
    </w:p>
    <w:p w:rsidR="00B82B32" w:rsidRDefault="00BB68F6">
      <w:pPr>
        <w:spacing w:beforeLines="50" w:before="156" w:afterLines="50" w:after="156"/>
        <w:ind w:firstLineChars="0" w:firstLine="0"/>
        <w:jc w:val="center"/>
        <w:rPr>
          <w:rFonts w:ascii="黑体" w:eastAsia="黑体" w:hAnsi="黑体" w:cs="Times New Roman"/>
        </w:rPr>
      </w:pPr>
      <w:r>
        <w:rPr>
          <w:rFonts w:ascii="黑体" w:eastAsia="黑体" w:hAnsi="黑体" w:cs="黑体" w:hint="eastAsia"/>
        </w:rPr>
        <w:t>第六章</w:t>
      </w:r>
      <w:r>
        <w:rPr>
          <w:rFonts w:ascii="黑体" w:eastAsia="黑体" w:hAnsi="黑体" w:cs="黑体"/>
        </w:rPr>
        <w:t xml:space="preserve">  </w:t>
      </w:r>
      <w:r>
        <w:rPr>
          <w:rFonts w:ascii="黑体" w:eastAsia="黑体" w:hAnsi="黑体" w:cs="黑体" w:hint="eastAsia"/>
        </w:rPr>
        <w:t>授</w:t>
      </w:r>
      <w:r>
        <w:rPr>
          <w:rFonts w:ascii="黑体" w:eastAsia="黑体" w:hAnsi="黑体" w:cs="黑体"/>
        </w:rPr>
        <w:t xml:space="preserve"> </w:t>
      </w:r>
      <w:r>
        <w:rPr>
          <w:rFonts w:ascii="黑体" w:eastAsia="黑体" w:hAnsi="黑体" w:cs="黑体" w:hint="eastAsia"/>
        </w:rPr>
        <w:t>奖</w:t>
      </w:r>
    </w:p>
    <w:p w:rsidR="00B82B32" w:rsidRDefault="00BB68F6">
      <w:pPr>
        <w:ind w:firstLine="640"/>
        <w:rPr>
          <w:rFonts w:cs="Times New Roman"/>
        </w:rPr>
      </w:pPr>
      <w:r>
        <w:rPr>
          <w:rFonts w:hint="eastAsia"/>
        </w:rPr>
        <w:t>第二十八条</w:t>
      </w:r>
      <w:r>
        <w:t xml:space="preserve">  </w:t>
      </w:r>
      <w:r>
        <w:rPr>
          <w:rFonts w:hint="eastAsia"/>
        </w:rPr>
        <w:t>福建医学科技奖设一等奖、二等奖、三等奖三个等级，每年评审一次，授奖一次。每次授奖不得超过</w:t>
      </w:r>
      <w:r>
        <w:t>80</w:t>
      </w:r>
      <w:r>
        <w:rPr>
          <w:rFonts w:hint="eastAsia"/>
        </w:rPr>
        <w:t>项，其中一等奖</w:t>
      </w:r>
      <w:r>
        <w:t>5</w:t>
      </w:r>
      <w:r>
        <w:rPr>
          <w:rFonts w:hint="eastAsia"/>
        </w:rPr>
        <w:t>项、二等奖</w:t>
      </w:r>
      <w:r>
        <w:t>20</w:t>
      </w:r>
      <w:r>
        <w:rPr>
          <w:rFonts w:hint="eastAsia"/>
        </w:rPr>
        <w:t>项、三等奖</w:t>
      </w:r>
      <w:r>
        <w:t>55</w:t>
      </w:r>
      <w:r>
        <w:rPr>
          <w:rFonts w:hint="eastAsia"/>
        </w:rPr>
        <w:t>项。应切实保证医学科技奖的质量，宁缺勿滥。对单项授奖人数和授奖单位实行限额，一等奖人数不超过</w:t>
      </w:r>
      <w:r>
        <w:t>10</w:t>
      </w:r>
      <w:r>
        <w:rPr>
          <w:rFonts w:hint="eastAsia"/>
        </w:rPr>
        <w:t>人，单位数不超过</w:t>
      </w:r>
      <w:r>
        <w:t>7</w:t>
      </w:r>
      <w:r>
        <w:rPr>
          <w:rFonts w:hint="eastAsia"/>
        </w:rPr>
        <w:t>个；二等奖人数不超过</w:t>
      </w:r>
      <w:r>
        <w:t>7</w:t>
      </w:r>
      <w:r>
        <w:rPr>
          <w:rFonts w:hint="eastAsia"/>
        </w:rPr>
        <w:t>人，单位数不超过</w:t>
      </w:r>
      <w:r>
        <w:t>5</w:t>
      </w:r>
      <w:r>
        <w:rPr>
          <w:rFonts w:hint="eastAsia"/>
        </w:rPr>
        <w:t>个；三等奖人数不超过</w:t>
      </w:r>
      <w:r>
        <w:t>5</w:t>
      </w:r>
      <w:r>
        <w:rPr>
          <w:rFonts w:hint="eastAsia"/>
        </w:rPr>
        <w:t>人，单位数不超过</w:t>
      </w:r>
      <w:r>
        <w:t>3</w:t>
      </w:r>
      <w:r>
        <w:rPr>
          <w:rFonts w:hint="eastAsia"/>
        </w:rPr>
        <w:t>个。</w:t>
      </w:r>
    </w:p>
    <w:p w:rsidR="00B82B32" w:rsidRDefault="00BB68F6">
      <w:pPr>
        <w:ind w:firstLine="640"/>
        <w:rPr>
          <w:rFonts w:cs="Times New Roman"/>
        </w:rPr>
      </w:pPr>
      <w:r>
        <w:rPr>
          <w:rFonts w:hint="eastAsia"/>
        </w:rPr>
        <w:t>第二十九条</w:t>
      </w:r>
      <w:r>
        <w:t xml:space="preserve">  </w:t>
      </w:r>
      <w:r>
        <w:rPr>
          <w:rFonts w:hint="eastAsia"/>
        </w:rPr>
        <w:t>福建医学科技奖评审委员会做出认定科学技术成果的结论，提出获奖人选和奖励等级。</w:t>
      </w:r>
    </w:p>
    <w:p w:rsidR="00B82B32" w:rsidRDefault="00BB68F6" w:rsidP="00D11163">
      <w:pPr>
        <w:spacing w:line="560" w:lineRule="exact"/>
        <w:ind w:firstLine="640"/>
        <w:rPr>
          <w:rFonts w:cs="Times New Roman"/>
        </w:rPr>
      </w:pPr>
      <w:r>
        <w:rPr>
          <w:rFonts w:hint="eastAsia"/>
        </w:rPr>
        <w:t>第三十条</w:t>
      </w:r>
      <w:r>
        <w:t xml:space="preserve">  </w:t>
      </w:r>
      <w:r>
        <w:rPr>
          <w:rFonts w:hint="eastAsia"/>
        </w:rPr>
        <w:t>福建医学科技奖由福建省医学会确认并</w:t>
      </w:r>
      <w:r w:rsidRPr="00AE0074">
        <w:rPr>
          <w:rFonts w:hint="eastAsia"/>
        </w:rPr>
        <w:t>颁</w:t>
      </w:r>
      <w:r w:rsidRPr="00AE0074">
        <w:rPr>
          <w:rFonts w:hint="eastAsia"/>
        </w:rPr>
        <w:lastRenderedPageBreak/>
        <w:t>奖。</w:t>
      </w:r>
    </w:p>
    <w:p w:rsidR="00B82B32" w:rsidRDefault="00BB68F6" w:rsidP="00D11163">
      <w:pPr>
        <w:spacing w:line="560" w:lineRule="exact"/>
        <w:ind w:firstLine="640"/>
        <w:rPr>
          <w:rFonts w:cs="Times New Roman"/>
        </w:rPr>
      </w:pPr>
      <w:r>
        <w:rPr>
          <w:rFonts w:hint="eastAsia"/>
        </w:rPr>
        <w:t>第三十一条</w:t>
      </w:r>
      <w:r>
        <w:t xml:space="preserve">  </w:t>
      </w:r>
      <w:r>
        <w:rPr>
          <w:rFonts w:hint="eastAsia"/>
        </w:rPr>
        <w:t>福建省医学会可从获得福建医学科技奖的项目中，择优推荐申报中华医学科技奖或福建省科学技术奖。</w:t>
      </w:r>
    </w:p>
    <w:p w:rsidR="00B82B32" w:rsidRDefault="00BB68F6" w:rsidP="00D11163">
      <w:pPr>
        <w:spacing w:beforeLines="50" w:before="156" w:afterLines="50" w:after="156" w:line="560" w:lineRule="exact"/>
        <w:ind w:firstLineChars="0" w:firstLine="0"/>
        <w:jc w:val="center"/>
        <w:rPr>
          <w:rFonts w:ascii="黑体" w:eastAsia="黑体" w:hAnsi="黑体" w:cs="Times New Roman"/>
        </w:rPr>
      </w:pPr>
      <w:r>
        <w:rPr>
          <w:rFonts w:ascii="黑体" w:eastAsia="黑体" w:hAnsi="黑体" w:cs="黑体" w:hint="eastAsia"/>
        </w:rPr>
        <w:t>第七章</w:t>
      </w:r>
      <w:r>
        <w:rPr>
          <w:rFonts w:ascii="黑体" w:eastAsia="黑体" w:hAnsi="黑体" w:cs="黑体"/>
        </w:rPr>
        <w:t xml:space="preserve">  </w:t>
      </w:r>
      <w:r>
        <w:rPr>
          <w:rFonts w:ascii="黑体" w:eastAsia="黑体" w:hAnsi="黑体" w:cs="黑体" w:hint="eastAsia"/>
        </w:rPr>
        <w:t>奖励经费</w:t>
      </w:r>
    </w:p>
    <w:p w:rsidR="00B82B32" w:rsidRPr="009B735E" w:rsidRDefault="00BB68F6" w:rsidP="00D11163">
      <w:pPr>
        <w:spacing w:line="560" w:lineRule="exact"/>
        <w:ind w:firstLine="640"/>
        <w:rPr>
          <w:i/>
          <w:iCs/>
        </w:rPr>
      </w:pPr>
      <w:r>
        <w:rPr>
          <w:rFonts w:hint="eastAsia"/>
        </w:rPr>
        <w:t>第三十二条</w:t>
      </w:r>
      <w:r>
        <w:t xml:space="preserve">  </w:t>
      </w:r>
      <w:r>
        <w:rPr>
          <w:rFonts w:hint="eastAsia"/>
        </w:rPr>
        <w:t>福建医学科技奖经费由省医学会负责筹集</w:t>
      </w:r>
      <w:r w:rsidRPr="004A3965">
        <w:rPr>
          <w:rFonts w:hint="eastAsia"/>
        </w:rPr>
        <w:t>，</w:t>
      </w:r>
      <w:r>
        <w:rPr>
          <w:rFonts w:hint="eastAsia"/>
        </w:rPr>
        <w:t>不得向候选人或者候选单位收取任何费用</w:t>
      </w:r>
      <w:r w:rsidR="009B735E">
        <w:rPr>
          <w:rFonts w:hint="eastAsia"/>
        </w:rPr>
        <w:t>，完成单位可给予适当奖励。</w:t>
      </w:r>
    </w:p>
    <w:p w:rsidR="00B82B32" w:rsidRDefault="00BB68F6" w:rsidP="00D11163">
      <w:pPr>
        <w:spacing w:beforeLines="50" w:before="156" w:afterLines="50" w:after="156" w:line="560" w:lineRule="exact"/>
        <w:ind w:firstLineChars="0" w:firstLine="0"/>
        <w:jc w:val="center"/>
        <w:rPr>
          <w:rFonts w:ascii="黑体" w:eastAsia="黑体" w:hAnsi="黑体" w:cs="Times New Roman"/>
        </w:rPr>
      </w:pPr>
      <w:r>
        <w:rPr>
          <w:rFonts w:ascii="黑体" w:eastAsia="黑体" w:hAnsi="黑体" w:cs="黑体" w:hint="eastAsia"/>
        </w:rPr>
        <w:t>第八章</w:t>
      </w:r>
      <w:r>
        <w:rPr>
          <w:rFonts w:ascii="黑体" w:eastAsia="黑体" w:hAnsi="黑体" w:cs="黑体"/>
        </w:rPr>
        <w:t xml:space="preserve">  </w:t>
      </w:r>
      <w:r>
        <w:rPr>
          <w:rFonts w:ascii="黑体" w:eastAsia="黑体" w:hAnsi="黑体" w:cs="黑体" w:hint="eastAsia"/>
        </w:rPr>
        <w:t>罚</w:t>
      </w:r>
      <w:r>
        <w:rPr>
          <w:rFonts w:ascii="黑体" w:eastAsia="黑体" w:hAnsi="黑体" w:cs="黑体"/>
        </w:rPr>
        <w:t xml:space="preserve"> </w:t>
      </w:r>
      <w:r>
        <w:rPr>
          <w:rFonts w:ascii="黑体" w:eastAsia="黑体" w:hAnsi="黑体" w:cs="黑体" w:hint="eastAsia"/>
        </w:rPr>
        <w:t>则</w:t>
      </w:r>
    </w:p>
    <w:p w:rsidR="00B82B32" w:rsidRDefault="00BB68F6" w:rsidP="00D11163">
      <w:pPr>
        <w:spacing w:line="560" w:lineRule="exact"/>
        <w:ind w:firstLine="640"/>
        <w:rPr>
          <w:rFonts w:cs="Times New Roman"/>
        </w:rPr>
      </w:pPr>
      <w:r>
        <w:rPr>
          <w:rFonts w:hint="eastAsia"/>
        </w:rPr>
        <w:t>第三十三条</w:t>
      </w:r>
      <w:r>
        <w:t xml:space="preserve">  </w:t>
      </w:r>
      <w:r>
        <w:rPr>
          <w:rFonts w:hint="eastAsia"/>
        </w:rPr>
        <w:t>剽窃、侵</w:t>
      </w:r>
      <w:bookmarkStart w:id="0" w:name="_GoBack"/>
      <w:bookmarkEnd w:id="0"/>
      <w:r>
        <w:rPr>
          <w:rFonts w:hint="eastAsia"/>
        </w:rPr>
        <w:t>夺他人的发现、发明或者其他科学技术成果的，或者以不正当手段骗取福建医学科技奖的，由福建省医学会撤销其奖励，追回奖金和证书，并责成所在单位给予责任人相应的处理。</w:t>
      </w:r>
    </w:p>
    <w:p w:rsidR="00B82B32" w:rsidRDefault="00BB68F6" w:rsidP="00D11163">
      <w:pPr>
        <w:spacing w:line="560" w:lineRule="exact"/>
        <w:ind w:firstLine="640"/>
        <w:rPr>
          <w:rFonts w:cs="Times New Roman"/>
        </w:rPr>
      </w:pPr>
      <w:r>
        <w:rPr>
          <w:rFonts w:hint="eastAsia"/>
        </w:rPr>
        <w:t>第三十四条</w:t>
      </w:r>
      <w:r>
        <w:t xml:space="preserve">  </w:t>
      </w:r>
      <w:r>
        <w:rPr>
          <w:rFonts w:hint="eastAsia"/>
        </w:rPr>
        <w:t>推荐单位和个人提供虚假数据、材料，或协助他人骗取福建医学科技奖的，由福建省医学会通报批评或者取消其推荐资格。</w:t>
      </w:r>
    </w:p>
    <w:p w:rsidR="00B82B32" w:rsidRDefault="00BB68F6" w:rsidP="00D11163">
      <w:pPr>
        <w:spacing w:line="560" w:lineRule="exact"/>
        <w:ind w:firstLine="640"/>
        <w:rPr>
          <w:rFonts w:cs="Times New Roman"/>
        </w:rPr>
      </w:pPr>
      <w:r>
        <w:rPr>
          <w:rFonts w:hint="eastAsia"/>
        </w:rPr>
        <w:t>第三十五条</w:t>
      </w:r>
      <w:r>
        <w:t xml:space="preserve">  </w:t>
      </w:r>
      <w:r>
        <w:rPr>
          <w:rFonts w:hint="eastAsia"/>
        </w:rPr>
        <w:t>参与福建医学科技奖评审活动的有关人员在评审活动中弄虚作假，徇私舞弊，发现后根据情节给予处分。</w:t>
      </w:r>
    </w:p>
    <w:p w:rsidR="00B82B32" w:rsidRPr="00D11163" w:rsidRDefault="00BB68F6" w:rsidP="00D11163">
      <w:pPr>
        <w:spacing w:beforeLines="50" w:before="156" w:afterLines="50" w:after="156" w:line="560" w:lineRule="exact"/>
        <w:ind w:firstLineChars="0" w:firstLine="0"/>
        <w:jc w:val="center"/>
        <w:rPr>
          <w:rFonts w:ascii="黑体" w:eastAsia="黑体" w:hAnsi="黑体" w:cs="Times New Roman" w:hint="eastAsia"/>
        </w:rPr>
      </w:pPr>
      <w:r>
        <w:rPr>
          <w:rFonts w:ascii="黑体" w:eastAsia="黑体" w:hAnsi="黑体" w:cs="黑体" w:hint="eastAsia"/>
        </w:rPr>
        <w:t>第九章</w:t>
      </w:r>
      <w:r>
        <w:rPr>
          <w:rFonts w:ascii="黑体" w:eastAsia="黑体" w:hAnsi="黑体" w:cs="黑体"/>
        </w:rPr>
        <w:t xml:space="preserve">  </w:t>
      </w:r>
      <w:r>
        <w:rPr>
          <w:rFonts w:ascii="黑体" w:eastAsia="黑体" w:hAnsi="黑体" w:cs="黑体" w:hint="eastAsia"/>
        </w:rPr>
        <w:t>附</w:t>
      </w:r>
      <w:r>
        <w:rPr>
          <w:rFonts w:ascii="黑体" w:eastAsia="黑体" w:hAnsi="黑体" w:cs="黑体"/>
        </w:rPr>
        <w:t xml:space="preserve"> </w:t>
      </w:r>
      <w:r>
        <w:rPr>
          <w:rFonts w:ascii="黑体" w:eastAsia="黑体" w:hAnsi="黑体" w:cs="黑体" w:hint="eastAsia"/>
        </w:rPr>
        <w:t>则</w:t>
      </w:r>
    </w:p>
    <w:p w:rsidR="00B82B32" w:rsidRDefault="00BB68F6" w:rsidP="00D11163">
      <w:pPr>
        <w:spacing w:line="560" w:lineRule="exact"/>
        <w:ind w:firstLine="640"/>
      </w:pPr>
      <w:r>
        <w:rPr>
          <w:rFonts w:hint="eastAsia"/>
        </w:rPr>
        <w:t>第三十</w:t>
      </w:r>
      <w:r w:rsidR="00D11163">
        <w:rPr>
          <w:rFonts w:hint="eastAsia"/>
        </w:rPr>
        <w:t>六</w:t>
      </w:r>
      <w:r>
        <w:rPr>
          <w:rFonts w:hint="eastAsia"/>
        </w:rPr>
        <w:t>条</w:t>
      </w:r>
      <w:r>
        <w:t xml:space="preserve">  本</w:t>
      </w:r>
      <w:r>
        <w:rPr>
          <w:rFonts w:hint="eastAsia"/>
        </w:rPr>
        <w:t>办法</w:t>
      </w:r>
      <w:r>
        <w:t>自福建省医学会第七届理事会第</w:t>
      </w:r>
      <w:r>
        <w:rPr>
          <w:rFonts w:hint="eastAsia"/>
        </w:rPr>
        <w:t>七</w:t>
      </w:r>
      <w:r>
        <w:t>次常务理事会议审议通过之日起施行。</w:t>
      </w:r>
    </w:p>
    <w:p w:rsidR="00B82B32" w:rsidRPr="00D11163" w:rsidRDefault="00BB68F6" w:rsidP="00D11163">
      <w:pPr>
        <w:spacing w:line="560" w:lineRule="exact"/>
        <w:ind w:firstLine="640"/>
        <w:rPr>
          <w:rFonts w:cs="Times New Roman" w:hint="eastAsia"/>
        </w:rPr>
      </w:pPr>
      <w:r>
        <w:rPr>
          <w:rFonts w:hint="eastAsia"/>
        </w:rPr>
        <w:t>第三十</w:t>
      </w:r>
      <w:r w:rsidR="00D11163">
        <w:rPr>
          <w:rFonts w:hint="eastAsia"/>
        </w:rPr>
        <w:t>七</w:t>
      </w:r>
      <w:r>
        <w:rPr>
          <w:rFonts w:hint="eastAsia"/>
        </w:rPr>
        <w:t>条</w:t>
      </w:r>
      <w:r>
        <w:t xml:space="preserve">  本</w:t>
      </w:r>
      <w:r>
        <w:rPr>
          <w:rFonts w:hint="eastAsia"/>
        </w:rPr>
        <w:t>办法</w:t>
      </w:r>
      <w:r>
        <w:t>由福建省医学会负责解释。</w:t>
      </w:r>
    </w:p>
    <w:sectPr w:rsidR="00B82B32" w:rsidRPr="00D1116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029" w:rsidRDefault="00CD0029">
      <w:pPr>
        <w:spacing w:line="240" w:lineRule="auto"/>
        <w:ind w:firstLine="640"/>
      </w:pPr>
      <w:r>
        <w:separator/>
      </w:r>
    </w:p>
  </w:endnote>
  <w:endnote w:type="continuationSeparator" w:id="0">
    <w:p w:rsidR="00CD0029" w:rsidRDefault="00CD0029">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B32" w:rsidRDefault="00B82B32">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B32" w:rsidRDefault="00B82B32">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B32" w:rsidRDefault="00B82B32">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029" w:rsidRDefault="00CD0029">
      <w:pPr>
        <w:spacing w:line="240" w:lineRule="auto"/>
        <w:ind w:firstLine="640"/>
      </w:pPr>
      <w:r>
        <w:separator/>
      </w:r>
    </w:p>
  </w:footnote>
  <w:footnote w:type="continuationSeparator" w:id="0">
    <w:p w:rsidR="00CD0029" w:rsidRDefault="00CD0029">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B32" w:rsidRDefault="00B82B32">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B32" w:rsidRDefault="00B82B32">
    <w:pPr>
      <w:pStyle w:val="a5"/>
      <w:pBdr>
        <w:bottom w:val="none" w:sz="0" w:space="1"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B32" w:rsidRDefault="00B82B32">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774BDC"/>
    <w:rsid w:val="00232AC2"/>
    <w:rsid w:val="00347EB9"/>
    <w:rsid w:val="003D546E"/>
    <w:rsid w:val="004A3965"/>
    <w:rsid w:val="007311E4"/>
    <w:rsid w:val="009B735E"/>
    <w:rsid w:val="00AE0074"/>
    <w:rsid w:val="00AE3D62"/>
    <w:rsid w:val="00B82B32"/>
    <w:rsid w:val="00BB68F6"/>
    <w:rsid w:val="00CD0029"/>
    <w:rsid w:val="00D11163"/>
    <w:rsid w:val="00F04318"/>
    <w:rsid w:val="00F64732"/>
    <w:rsid w:val="01033EEA"/>
    <w:rsid w:val="02505F13"/>
    <w:rsid w:val="03774BDC"/>
    <w:rsid w:val="04CD69E4"/>
    <w:rsid w:val="058A111D"/>
    <w:rsid w:val="2B5E4C51"/>
    <w:rsid w:val="32EE05CB"/>
    <w:rsid w:val="40867CA6"/>
    <w:rsid w:val="456300BA"/>
    <w:rsid w:val="573F3D6D"/>
    <w:rsid w:val="6F2E1DB6"/>
    <w:rsid w:val="75A30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4B41A89-89F6-4D2D-996B-AE9575CE8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90" w:lineRule="exact"/>
      <w:ind w:firstLineChars="200" w:firstLine="200"/>
      <w:jc w:val="both"/>
    </w:pPr>
    <w:rPr>
      <w:rFonts w:ascii="仿宋_GB2312" w:eastAsia="仿宋_GB2312" w:hAnsi="仿宋_GB2312" w:cs="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2">
    <w:name w:val="Body Text Indent 2"/>
    <w:basedOn w:val="a"/>
    <w:qFormat/>
    <w:pPr>
      <w:spacing w:after="120" w:line="480" w:lineRule="auto"/>
      <w:ind w:leftChars="200" w:left="420"/>
    </w:pPr>
    <w:rPr>
      <w:rFonts w:cs="Times New Roman"/>
      <w:kern w:val="0"/>
    </w:rPr>
  </w:style>
  <w:style w:type="paragraph" w:styleId="a4">
    <w:name w:val="footer"/>
    <w:basedOn w:val="a"/>
    <w:link w:val="Char"/>
    <w:pPr>
      <w:tabs>
        <w:tab w:val="center" w:pos="4153"/>
        <w:tab w:val="right" w:pos="8306"/>
      </w:tabs>
      <w:snapToGrid w:val="0"/>
      <w:spacing w:line="240" w:lineRule="atLeast"/>
      <w:jc w:val="left"/>
    </w:pPr>
    <w:rPr>
      <w:sz w:val="18"/>
      <w:szCs w:val="18"/>
    </w:rPr>
  </w:style>
  <w:style w:type="paragraph" w:styleId="a5">
    <w:name w:val="header"/>
    <w:basedOn w:val="a"/>
    <w:link w:val="Char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5"/>
    <w:rPr>
      <w:rFonts w:ascii="仿宋_GB2312" w:eastAsia="仿宋_GB2312" w:hAnsi="仿宋_GB2312" w:cs="仿宋_GB2312"/>
      <w:kern w:val="2"/>
      <w:sz w:val="18"/>
      <w:szCs w:val="18"/>
    </w:rPr>
  </w:style>
  <w:style w:type="character" w:customStyle="1" w:styleId="Char">
    <w:name w:val="页脚 Char"/>
    <w:basedOn w:val="a0"/>
    <w:link w:val="a4"/>
    <w:rPr>
      <w:rFonts w:ascii="仿宋_GB2312" w:eastAsia="仿宋_GB2312" w:hAnsi="仿宋_GB2312" w:cs="仿宋_GB2312"/>
      <w:kern w:val="2"/>
      <w:sz w:val="18"/>
      <w:szCs w:val="18"/>
    </w:rPr>
  </w:style>
  <w:style w:type="paragraph" w:styleId="a6">
    <w:name w:val="Balloon Text"/>
    <w:basedOn w:val="a"/>
    <w:link w:val="Char1"/>
    <w:rsid w:val="00D11163"/>
    <w:pPr>
      <w:spacing w:line="240" w:lineRule="auto"/>
    </w:pPr>
    <w:rPr>
      <w:sz w:val="18"/>
      <w:szCs w:val="18"/>
    </w:rPr>
  </w:style>
  <w:style w:type="character" w:customStyle="1" w:styleId="Char1">
    <w:name w:val="批注框文本 Char"/>
    <w:basedOn w:val="a0"/>
    <w:link w:val="a6"/>
    <w:rsid w:val="00D11163"/>
    <w:rPr>
      <w:rFonts w:ascii="仿宋_GB2312" w:eastAsia="仿宋_GB2312" w:hAnsi="仿宋_GB2312" w:cs="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1092</Words>
  <Characters>6226</Characters>
  <Application>Microsoft Office Word</Application>
  <DocSecurity>0</DocSecurity>
  <Lines>51</Lines>
  <Paragraphs>14</Paragraphs>
  <ScaleCrop>false</ScaleCrop>
  <Company>HP Inc.</Company>
  <LinksUpToDate>false</LinksUpToDate>
  <CharactersWithSpaces>7304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luoqingmei</cp:lastModifiedBy>
  <cp:revision>10</cp:revision>
  <cp:lastPrinted>2021-03-09T00:28:00Z</cp:lastPrinted>
  <dcterms:created xsi:type="dcterms:W3CDTF">2020-09-15T00:28:00Z</dcterms:created>
  <dcterms:modified xsi:type="dcterms:W3CDTF">2021-03-09T00:28:00Z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